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ayout w:type="fixed"/>
        <w:tblCellMar>
          <w:left w:w="70" w:type="dxa"/>
          <w:right w:w="70" w:type="dxa"/>
        </w:tblCellMar>
        <w:tblLook w:val="0000" w:firstRow="0" w:lastRow="0" w:firstColumn="0" w:lastColumn="0" w:noHBand="0" w:noVBand="0"/>
      </w:tblPr>
      <w:tblGrid>
        <w:gridCol w:w="8"/>
        <w:gridCol w:w="1179"/>
        <w:gridCol w:w="8160"/>
        <w:gridCol w:w="9"/>
      </w:tblGrid>
      <w:tr w:rsidR="00583EB3" w:rsidRPr="00572566" w14:paraId="1C2FD201" w14:textId="77777777" w:rsidTr="004D72E8">
        <w:trPr>
          <w:gridAfter w:val="1"/>
          <w:wAfter w:w="9" w:type="dxa"/>
        </w:trPr>
        <w:sdt>
          <w:sdtPr>
            <w:rPr>
              <w:rFonts w:asciiTheme="minorHAnsi" w:hAnsiTheme="minorHAnsi" w:cstheme="minorHAnsi"/>
              <w:b/>
              <w:bCs/>
              <w:color w:val="auto"/>
              <w:sz w:val="21"/>
              <w:szCs w:val="21"/>
            </w:rPr>
            <w:alias w:val="Indirizzo dello studio medico"/>
            <w:tag w:val="Praxisadresse"/>
            <w:id w:val="-781656040"/>
            <w:placeholder>
              <w:docPart w:val="3BC074BADF5C4428B877CB30571C2533"/>
            </w:placeholder>
            <w:showingPlcHdr/>
          </w:sdtPr>
          <w:sdtContent>
            <w:tc>
              <w:tcPr>
                <w:tcW w:w="9347" w:type="dxa"/>
                <w:gridSpan w:val="3"/>
                <w:shd w:val="clear" w:color="auto" w:fill="auto"/>
              </w:tcPr>
              <w:p w14:paraId="62E23C4A" w14:textId="4E395E76" w:rsidR="00583EB3" w:rsidRPr="00583EB3" w:rsidRDefault="00583EB3" w:rsidP="00DC0E16">
                <w:pPr>
                  <w:pStyle w:val="Titel20Pt"/>
                  <w:tabs>
                    <w:tab w:val="left" w:pos="1843"/>
                  </w:tabs>
                  <w:rPr>
                    <w:rFonts w:asciiTheme="minorHAnsi" w:hAnsiTheme="minorHAnsi" w:cstheme="minorHAnsi"/>
                    <w:b/>
                    <w:bCs/>
                    <w:color w:val="auto"/>
                    <w:sz w:val="21"/>
                    <w:szCs w:val="21"/>
                    <w:lang w:val="it-IT"/>
                  </w:rPr>
                </w:pPr>
                <w:r w:rsidRPr="004154FC">
                  <w:rPr>
                    <w:rStyle w:val="Platzhaltertext"/>
                    <w:rFonts w:asciiTheme="minorHAnsi" w:hAnsiTheme="minorHAnsi" w:cstheme="minorHAnsi"/>
                    <w:color w:val="FFFFFF" w:themeColor="background1"/>
                    <w:sz w:val="21"/>
                    <w:szCs w:val="21"/>
                    <w:shd w:val="clear" w:color="auto" w:fill="3C5587"/>
                    <w:lang w:val="it-CH"/>
                  </w:rPr>
                  <w:t>Cliccare o toccare qui per inserire il testo.</w:t>
                </w:r>
              </w:p>
            </w:tc>
          </w:sdtContent>
        </w:sdt>
      </w:tr>
      <w:tr w:rsidR="00581D6C" w:rsidRPr="00270976" w14:paraId="5BEF8D28" w14:textId="77777777" w:rsidTr="004D72E8">
        <w:trPr>
          <w:gridBefore w:val="1"/>
          <w:wBefore w:w="8" w:type="dxa"/>
        </w:trPr>
        <w:tc>
          <w:tcPr>
            <w:tcW w:w="9348" w:type="dxa"/>
            <w:gridSpan w:val="3"/>
          </w:tcPr>
          <w:p w14:paraId="4DCD62A4" w14:textId="77777777" w:rsidR="00581D6C" w:rsidRPr="00270976" w:rsidRDefault="00581D6C" w:rsidP="00583EB3">
            <w:pPr>
              <w:pStyle w:val="UniversTitel"/>
              <w:tabs>
                <w:tab w:val="clear" w:pos="2551"/>
                <w:tab w:val="left" w:pos="1064"/>
              </w:tabs>
              <w:spacing w:line="240" w:lineRule="auto"/>
              <w:ind w:left="6"/>
              <w:jc w:val="left"/>
              <w:rPr>
                <w:rFonts w:ascii="Calibri" w:hAnsi="Calibri" w:cs="Calibri"/>
                <w:color w:val="004687" w:themeColor="accent1"/>
                <w:sz w:val="40"/>
                <w:szCs w:val="40"/>
              </w:rPr>
            </w:pPr>
            <w:bookmarkStart w:id="0" w:name="_Hlk92909561"/>
            <w:r w:rsidRPr="00FC20E7">
              <w:rPr>
                <w:rFonts w:ascii="Calibri" w:hAnsi="Calibri" w:cs="Calibri"/>
                <w:b w:val="0"/>
                <w:bCs/>
                <w:color w:val="3C5587"/>
                <w:sz w:val="40"/>
                <w:szCs w:val="40"/>
              </w:rPr>
              <w:t>Contratto di lavoro come</w:t>
            </w:r>
            <w:r w:rsidRPr="00270976">
              <w:rPr>
                <w:rFonts w:ascii="Calibri" w:hAnsi="Calibri" w:cs="Calibri"/>
                <w:color w:val="004687" w:themeColor="accent1"/>
                <w:sz w:val="40"/>
                <w:szCs w:val="40"/>
              </w:rPr>
              <w:t xml:space="preserve"> </w:t>
            </w:r>
            <w:sdt>
              <w:sdtPr>
                <w:rPr>
                  <w:rFonts w:ascii="Calibri" w:hAnsi="Calibri" w:cs="Calibri"/>
                  <w:b w:val="0"/>
                  <w:bCs/>
                  <w:color w:val="004687" w:themeColor="accent1"/>
                  <w:sz w:val="40"/>
                  <w:szCs w:val="40"/>
                </w:rPr>
                <w:alias w:val="Denominazione della professione"/>
                <w:tag w:val="Berufsbezeichnung"/>
                <w:id w:val="1170063503"/>
                <w:placeholder>
                  <w:docPart w:val="1684F42DF3E04AA4B4F0BE2A2A2709C5"/>
                </w:placeholder>
                <w:showingPlcHdr/>
                <w:comboBox>
                  <w:listItem w:value="Wählen Sie ein Element aus"/>
                  <w:listItem w:displayText="Assistente di studio medico" w:value="Medizinische Praxisassistentin"/>
                  <w:listItem w:displayText="Coordinatrice in medicina ambulatoriale" w:value="Medizinische Praxiskoordinatorin"/>
                  <w:listItem w:displayText="Segretaria medica" w:value="Medizinische Sekretärin"/>
                  <w:listItem w:displayText="___________________________" w:value="___________________________"/>
                </w:comboBox>
              </w:sdtPr>
              <w:sdtContent>
                <w:r w:rsidRPr="00D541BD">
                  <w:rPr>
                    <w:rStyle w:val="Platzhaltertext"/>
                    <w:rFonts w:ascii="Calibri" w:eastAsiaTheme="majorEastAsia" w:hAnsi="Calibri" w:cs="Calibri"/>
                    <w:b w:val="0"/>
                    <w:bCs/>
                    <w:color w:val="FFFFFF" w:themeColor="background1"/>
                    <w:kern w:val="28"/>
                    <w:sz w:val="40"/>
                    <w:szCs w:val="40"/>
                    <w:shd w:val="clear" w:color="auto" w:fill="3C5587"/>
                    <w:lang w:eastAsia="en-US"/>
                  </w:rPr>
                  <w:t>Selezionare un elemento.</w:t>
                </w:r>
              </w:sdtContent>
            </w:sdt>
          </w:p>
          <w:p w14:paraId="5B4E18A6" w14:textId="77777777" w:rsidR="00581D6C" w:rsidRPr="00270976" w:rsidRDefault="00581D6C" w:rsidP="00583EB3">
            <w:pPr>
              <w:pStyle w:val="Univers"/>
              <w:tabs>
                <w:tab w:val="clear" w:pos="2551"/>
                <w:tab w:val="left" w:pos="1064"/>
              </w:tabs>
              <w:spacing w:line="240" w:lineRule="auto"/>
              <w:ind w:left="6"/>
              <w:jc w:val="left"/>
              <w:rPr>
                <w:rFonts w:ascii="Calibri" w:hAnsi="Calibri" w:cs="Calibri"/>
                <w:color w:val="auto"/>
                <w:sz w:val="21"/>
                <w:szCs w:val="21"/>
              </w:rPr>
            </w:pPr>
          </w:p>
          <w:p w14:paraId="5E1487CC" w14:textId="77777777" w:rsidR="00581D6C" w:rsidRPr="00270976" w:rsidRDefault="00581D6C" w:rsidP="00583EB3">
            <w:pPr>
              <w:pStyle w:val="Universfett"/>
              <w:tabs>
                <w:tab w:val="left" w:pos="1064"/>
              </w:tabs>
              <w:spacing w:line="240" w:lineRule="auto"/>
              <w:ind w:left="6"/>
              <w:jc w:val="left"/>
              <w:rPr>
                <w:rFonts w:ascii="Calibri" w:hAnsi="Calibri" w:cs="Calibri"/>
                <w:b w:val="0"/>
                <w:sz w:val="21"/>
                <w:szCs w:val="21"/>
              </w:rPr>
            </w:pPr>
            <w:r w:rsidRPr="00270976">
              <w:rPr>
                <w:rFonts w:ascii="Calibri" w:hAnsi="Calibri" w:cs="Calibri"/>
                <w:b w:val="0"/>
                <w:sz w:val="21"/>
                <w:szCs w:val="21"/>
              </w:rPr>
              <w:t>tra</w:t>
            </w:r>
          </w:p>
          <w:p w14:paraId="54AA81BD" w14:textId="77777777" w:rsidR="00581D6C" w:rsidRPr="00270976" w:rsidRDefault="00581D6C" w:rsidP="00583EB3">
            <w:pPr>
              <w:pStyle w:val="Universfett"/>
              <w:tabs>
                <w:tab w:val="left" w:pos="1064"/>
              </w:tabs>
              <w:spacing w:before="0" w:after="0" w:line="240" w:lineRule="auto"/>
              <w:ind w:left="6" w:right="0" w:firstLine="0"/>
              <w:jc w:val="left"/>
              <w:rPr>
                <w:rFonts w:ascii="Calibri" w:hAnsi="Calibri" w:cs="Calibri"/>
                <w:sz w:val="21"/>
                <w:szCs w:val="21"/>
              </w:rPr>
            </w:pPr>
          </w:p>
          <w:bookmarkStart w:id="1" w:name="Text1"/>
          <w:p w14:paraId="2C400754" w14:textId="77777777" w:rsidR="00581D6C" w:rsidRPr="00270976" w:rsidRDefault="00581D6C" w:rsidP="008E6F03">
            <w:pPr>
              <w:pStyle w:val="Universfett"/>
              <w:pBdr>
                <w:bottom w:val="single" w:sz="6" w:space="1" w:color="auto"/>
              </w:pBdr>
              <w:tabs>
                <w:tab w:val="right" w:pos="10059"/>
              </w:tabs>
              <w:spacing w:line="240" w:lineRule="auto"/>
              <w:ind w:left="6"/>
              <w:jc w:val="left"/>
              <w:rPr>
                <w:rFonts w:ascii="Calibri" w:hAnsi="Calibri" w:cs="Calibri"/>
                <w:b w:val="0"/>
                <w:sz w:val="21"/>
                <w:szCs w:val="21"/>
              </w:rPr>
            </w:pPr>
            <w:r w:rsidRPr="00270976">
              <w:rPr>
                <w:rFonts w:ascii="Calibri" w:hAnsi="Calibri" w:cs="Calibri"/>
                <w:b w:val="0"/>
                <w:sz w:val="21"/>
                <w:szCs w:val="21"/>
              </w:rPr>
              <w:fldChar w:fldCharType="begin" w:fldLock="1">
                <w:ffData>
                  <w:name w:val="Text1"/>
                  <w:enabled/>
                  <w:calcOnExit w:val="0"/>
                  <w:textInput>
                    <w:maxLength w:val="85"/>
                  </w:textInput>
                </w:ffData>
              </w:fldChar>
            </w:r>
            <w:r w:rsidRPr="00270976">
              <w:rPr>
                <w:rFonts w:ascii="Calibri" w:hAnsi="Calibri" w:cs="Calibri"/>
                <w:b w:val="0"/>
                <w:sz w:val="21"/>
                <w:szCs w:val="21"/>
              </w:rPr>
              <w:instrText xml:space="preserve"> FORMTEXT </w:instrText>
            </w:r>
            <w:r w:rsidRPr="00270976">
              <w:rPr>
                <w:rFonts w:ascii="Calibri" w:hAnsi="Calibri" w:cs="Calibri"/>
                <w:b w:val="0"/>
                <w:sz w:val="21"/>
                <w:szCs w:val="21"/>
              </w:rPr>
            </w:r>
            <w:r w:rsidRPr="00270976">
              <w:rPr>
                <w:rFonts w:ascii="Calibri" w:hAnsi="Calibri" w:cs="Calibri"/>
                <w:b w:val="0"/>
                <w:sz w:val="21"/>
                <w:szCs w:val="21"/>
              </w:rPr>
              <w:fldChar w:fldCharType="separate"/>
            </w:r>
            <w:r w:rsidRPr="00270976">
              <w:rPr>
                <w:rFonts w:ascii="Calibri" w:hAnsi="Calibri" w:cs="Calibri"/>
                <w:b w:val="0"/>
                <w:sz w:val="21"/>
                <w:szCs w:val="21"/>
              </w:rPr>
              <w:t>     </w:t>
            </w:r>
            <w:r w:rsidRPr="00270976">
              <w:rPr>
                <w:rFonts w:ascii="Calibri" w:hAnsi="Calibri" w:cs="Calibri"/>
                <w:b w:val="0"/>
                <w:sz w:val="21"/>
                <w:szCs w:val="21"/>
              </w:rPr>
              <w:fldChar w:fldCharType="end"/>
            </w:r>
            <w:bookmarkEnd w:id="1"/>
            <w:r w:rsidRPr="00270976">
              <w:rPr>
                <w:rFonts w:ascii="Calibri" w:hAnsi="Calibri" w:cs="Calibri"/>
                <w:b w:val="0"/>
                <w:sz w:val="21"/>
                <w:szCs w:val="21"/>
              </w:rPr>
              <w:tab/>
              <w:t>in qualità di datore di lavoro</w:t>
            </w:r>
          </w:p>
          <w:p w14:paraId="2F65E8EC" w14:textId="77777777" w:rsidR="00581D6C" w:rsidRPr="00270976" w:rsidRDefault="00581D6C" w:rsidP="00583EB3">
            <w:pPr>
              <w:pStyle w:val="Universfett"/>
              <w:tabs>
                <w:tab w:val="left" w:pos="1064"/>
              </w:tabs>
              <w:spacing w:line="240" w:lineRule="auto"/>
              <w:ind w:left="6"/>
              <w:jc w:val="left"/>
              <w:rPr>
                <w:rFonts w:ascii="Calibri" w:hAnsi="Calibri" w:cs="Calibri"/>
                <w:sz w:val="21"/>
                <w:szCs w:val="21"/>
              </w:rPr>
            </w:pPr>
          </w:p>
          <w:p w14:paraId="73A5838B" w14:textId="77777777" w:rsidR="00581D6C" w:rsidRPr="00270976" w:rsidRDefault="00581D6C" w:rsidP="00583EB3">
            <w:pPr>
              <w:pStyle w:val="Universfett"/>
              <w:tabs>
                <w:tab w:val="left" w:pos="1064"/>
              </w:tabs>
              <w:spacing w:line="240" w:lineRule="auto"/>
              <w:ind w:left="6"/>
              <w:jc w:val="left"/>
              <w:rPr>
                <w:rFonts w:ascii="Calibri" w:hAnsi="Calibri" w:cs="Calibri"/>
                <w:b w:val="0"/>
                <w:sz w:val="21"/>
                <w:szCs w:val="21"/>
              </w:rPr>
            </w:pPr>
            <w:r w:rsidRPr="00270976">
              <w:rPr>
                <w:rFonts w:ascii="Calibri" w:hAnsi="Calibri" w:cs="Calibri"/>
                <w:b w:val="0"/>
                <w:sz w:val="21"/>
                <w:szCs w:val="21"/>
              </w:rPr>
              <w:t>e</w:t>
            </w:r>
          </w:p>
          <w:p w14:paraId="2FB45539" w14:textId="77777777" w:rsidR="00581D6C" w:rsidRPr="00270976" w:rsidRDefault="00581D6C" w:rsidP="00583EB3">
            <w:pPr>
              <w:pStyle w:val="Universfett"/>
              <w:tabs>
                <w:tab w:val="right" w:pos="8790"/>
              </w:tabs>
              <w:spacing w:line="240" w:lineRule="auto"/>
              <w:ind w:left="6"/>
              <w:jc w:val="left"/>
              <w:rPr>
                <w:rFonts w:ascii="Calibri" w:hAnsi="Calibri" w:cs="Calibri"/>
                <w:sz w:val="21"/>
                <w:szCs w:val="21"/>
              </w:rPr>
            </w:pPr>
          </w:p>
          <w:bookmarkStart w:id="2" w:name="Text2"/>
          <w:p w14:paraId="34362A93" w14:textId="0BF998C4" w:rsidR="00581D6C" w:rsidRPr="004154FC" w:rsidRDefault="00581D6C" w:rsidP="00F07738">
            <w:pPr>
              <w:pStyle w:val="Universfett"/>
              <w:pBdr>
                <w:bottom w:val="single" w:sz="6" w:space="1" w:color="auto"/>
              </w:pBdr>
              <w:tabs>
                <w:tab w:val="right" w:pos="9134"/>
                <w:tab w:val="right" w:pos="10059"/>
              </w:tabs>
              <w:spacing w:line="240" w:lineRule="auto"/>
              <w:ind w:left="6"/>
              <w:jc w:val="left"/>
              <w:rPr>
                <w:rFonts w:ascii="Calibri" w:hAnsi="Calibri" w:cs="Calibri"/>
                <w:sz w:val="21"/>
                <w:szCs w:val="21"/>
              </w:rPr>
            </w:pPr>
            <w:r w:rsidRPr="004154FC">
              <w:rPr>
                <w:rFonts w:ascii="Calibri" w:hAnsi="Calibri" w:cs="Calibri"/>
                <w:b w:val="0"/>
                <w:sz w:val="21"/>
                <w:szCs w:val="21"/>
              </w:rPr>
              <w:fldChar w:fldCharType="begin" w:fldLock="1">
                <w:ffData>
                  <w:name w:val="Text2"/>
                  <w:enabled/>
                  <w:calcOnExit w:val="0"/>
                  <w:textInput>
                    <w:maxLength w:val="60"/>
                  </w:textInput>
                </w:ffData>
              </w:fldChar>
            </w:r>
            <w:r w:rsidRPr="004154FC">
              <w:rPr>
                <w:rFonts w:ascii="Calibri" w:hAnsi="Calibri" w:cs="Calibri"/>
                <w:b w:val="0"/>
                <w:sz w:val="21"/>
                <w:szCs w:val="21"/>
              </w:rPr>
              <w:instrText xml:space="preserve"> FORMTEXT </w:instrText>
            </w:r>
            <w:r w:rsidRPr="004154FC">
              <w:rPr>
                <w:rFonts w:ascii="Calibri" w:hAnsi="Calibri" w:cs="Calibri"/>
                <w:b w:val="0"/>
                <w:sz w:val="21"/>
                <w:szCs w:val="21"/>
              </w:rPr>
            </w:r>
            <w:r w:rsidRPr="004154FC">
              <w:rPr>
                <w:rFonts w:ascii="Calibri" w:hAnsi="Calibri" w:cs="Calibri"/>
                <w:b w:val="0"/>
                <w:sz w:val="21"/>
                <w:szCs w:val="21"/>
              </w:rPr>
              <w:fldChar w:fldCharType="separate"/>
            </w:r>
            <w:r w:rsidRPr="004154FC">
              <w:rPr>
                <w:rFonts w:ascii="Calibri" w:hAnsi="Calibri" w:cs="Calibri"/>
                <w:b w:val="0"/>
                <w:sz w:val="21"/>
                <w:szCs w:val="21"/>
              </w:rPr>
              <w:t>     </w:t>
            </w:r>
            <w:r w:rsidRPr="004154FC">
              <w:rPr>
                <w:rFonts w:ascii="Calibri" w:hAnsi="Calibri" w:cs="Calibri"/>
                <w:b w:val="0"/>
                <w:sz w:val="21"/>
                <w:szCs w:val="21"/>
              </w:rPr>
              <w:fldChar w:fldCharType="end"/>
            </w:r>
            <w:bookmarkEnd w:id="2"/>
            <w:r w:rsidR="00F07738">
              <w:rPr>
                <w:rFonts w:ascii="Calibri" w:hAnsi="Calibri" w:cs="Calibri"/>
                <w:b w:val="0"/>
                <w:sz w:val="21"/>
                <w:szCs w:val="21"/>
              </w:rPr>
              <w:tab/>
            </w:r>
            <w:sdt>
              <w:sdtPr>
                <w:rPr>
                  <w:rFonts w:ascii="Calibri" w:hAnsi="Calibri" w:cs="Calibri"/>
                  <w:b w:val="0"/>
                  <w:sz w:val="21"/>
                  <w:szCs w:val="21"/>
                </w:rPr>
                <w:alias w:val="Denominazione della professione"/>
                <w:tag w:val="Berufsbezeichnung"/>
                <w:id w:val="1236054286"/>
                <w:placeholder>
                  <w:docPart w:val="1684F42DF3E04AA4B4F0BE2A2A2709C5"/>
                </w:placeholder>
                <w:showingPlcHdr/>
                <w:comboBox>
                  <w:listItem w:value="Wählen Sie ein Element aus."/>
                  <w:listItem w:displayText="Assistente di studio medico" w:value="Medizinische Praxisassistentin"/>
                  <w:listItem w:displayText="Coordinatrice in medicina ambulatoriale" w:value="Medizinische Praxiskoordinatorin"/>
                  <w:listItem w:displayText="Segretaria medica" w:value="Medizinische Sekretärin"/>
                  <w:listItem w:displayText="____________________________________________________________" w:value="____________________________________________________________"/>
                </w:comboBox>
              </w:sdtPr>
              <w:sdtContent>
                <w:r w:rsidR="00583EB3" w:rsidRPr="004154FC">
                  <w:rPr>
                    <w:rStyle w:val="Platzhaltertext"/>
                    <w:rFonts w:ascii="Calibri" w:eastAsiaTheme="majorEastAsia" w:hAnsi="Calibri" w:cs="Calibri"/>
                    <w:b w:val="0"/>
                    <w:bCs/>
                    <w:color w:val="FFFFFF" w:themeColor="background1"/>
                    <w:kern w:val="28"/>
                    <w:sz w:val="21"/>
                    <w:szCs w:val="21"/>
                    <w:shd w:val="clear" w:color="auto" w:fill="3C5587"/>
                    <w:lang w:eastAsia="en-US"/>
                  </w:rPr>
                  <w:t>Selezionare un elemento.</w:t>
                </w:r>
              </w:sdtContent>
            </w:sdt>
            <w:r w:rsidRPr="004154FC">
              <w:rPr>
                <w:rFonts w:ascii="Calibri" w:hAnsi="Calibri" w:cs="Calibri"/>
                <w:b w:val="0"/>
                <w:sz w:val="21"/>
                <w:szCs w:val="21"/>
              </w:rPr>
              <w:t xml:space="preserve"> </w:t>
            </w:r>
          </w:p>
          <w:p w14:paraId="1D0C0C17" w14:textId="77777777" w:rsidR="00581D6C" w:rsidRPr="00270976" w:rsidRDefault="00581D6C" w:rsidP="00583EB3">
            <w:pPr>
              <w:pStyle w:val="Universfett"/>
              <w:tabs>
                <w:tab w:val="left" w:pos="1064"/>
              </w:tabs>
              <w:spacing w:line="240" w:lineRule="auto"/>
              <w:ind w:left="6"/>
              <w:jc w:val="left"/>
              <w:rPr>
                <w:rFonts w:ascii="Calibri" w:hAnsi="Calibri" w:cs="Calibri"/>
                <w:sz w:val="21"/>
                <w:szCs w:val="21"/>
              </w:rPr>
            </w:pPr>
          </w:p>
          <w:p w14:paraId="72389B27" w14:textId="77777777" w:rsidR="00581D6C" w:rsidRPr="00270976" w:rsidRDefault="00581D6C" w:rsidP="00583EB3">
            <w:pPr>
              <w:pStyle w:val="Universfett"/>
              <w:tabs>
                <w:tab w:val="left" w:pos="1064"/>
              </w:tabs>
              <w:spacing w:line="240" w:lineRule="auto"/>
              <w:ind w:left="6"/>
              <w:jc w:val="left"/>
              <w:rPr>
                <w:rFonts w:ascii="Calibri" w:hAnsi="Calibri" w:cs="Calibri"/>
                <w:sz w:val="21"/>
                <w:szCs w:val="21"/>
              </w:rPr>
            </w:pPr>
          </w:p>
          <w:p w14:paraId="00A52E58" w14:textId="77777777" w:rsidR="00581D6C" w:rsidRPr="00270976" w:rsidRDefault="00581D6C" w:rsidP="003C3923">
            <w:pPr>
              <w:pStyle w:val="Universfett"/>
              <w:tabs>
                <w:tab w:val="left" w:pos="1064"/>
              </w:tabs>
              <w:spacing w:line="240" w:lineRule="auto"/>
              <w:ind w:left="497"/>
              <w:jc w:val="left"/>
              <w:rPr>
                <w:rFonts w:ascii="Calibri" w:hAnsi="Calibri" w:cs="Calibri"/>
                <w:sz w:val="21"/>
                <w:szCs w:val="21"/>
              </w:rPr>
            </w:pPr>
          </w:p>
        </w:tc>
      </w:tr>
      <w:tr w:rsidR="00EC0E3E" w:rsidRPr="00D000D0" w14:paraId="10994F43" w14:textId="77777777" w:rsidTr="004D72E8">
        <w:trPr>
          <w:gridBefore w:val="1"/>
          <w:wBefore w:w="8" w:type="dxa"/>
        </w:trPr>
        <w:tc>
          <w:tcPr>
            <w:tcW w:w="1179" w:type="dxa"/>
          </w:tcPr>
          <w:p w14:paraId="1007114D" w14:textId="77777777" w:rsidR="00EC0E3E" w:rsidRPr="00EC0E3E" w:rsidRDefault="00EC0E3E" w:rsidP="003C3923">
            <w:pPr>
              <w:rPr>
                <w:rFonts w:ascii="Calibri" w:hAnsi="Calibri" w:cs="Calibri"/>
                <w:b/>
                <w:szCs w:val="21"/>
                <w:lang w:val="it-IT"/>
              </w:rPr>
            </w:pPr>
            <w:r w:rsidRPr="00EC0E3E">
              <w:rPr>
                <w:rFonts w:ascii="Calibri" w:hAnsi="Calibri" w:cs="Calibri"/>
                <w:b/>
                <w:szCs w:val="21"/>
                <w:lang w:val="it-IT"/>
              </w:rPr>
              <w:t xml:space="preserve">Durata del </w:t>
            </w:r>
          </w:p>
          <w:p w14:paraId="7A2F66C6" w14:textId="77777777" w:rsidR="00EC0E3E" w:rsidRPr="00EC0E3E" w:rsidRDefault="00EC0E3E" w:rsidP="003C3923">
            <w:pPr>
              <w:rPr>
                <w:rFonts w:ascii="Calibri" w:hAnsi="Calibri" w:cs="Calibri"/>
                <w:b/>
                <w:szCs w:val="21"/>
                <w:lang w:val="it-IT"/>
              </w:rPr>
            </w:pPr>
            <w:r w:rsidRPr="00EC0E3E">
              <w:rPr>
                <w:rFonts w:ascii="Calibri" w:hAnsi="Calibri" w:cs="Calibri"/>
                <w:b/>
                <w:szCs w:val="21"/>
                <w:lang w:val="it-IT"/>
              </w:rPr>
              <w:t>rapporto di lavoro e periodo di prova</w:t>
            </w:r>
          </w:p>
        </w:tc>
        <w:tc>
          <w:tcPr>
            <w:tcW w:w="8169" w:type="dxa"/>
            <w:gridSpan w:val="2"/>
          </w:tcPr>
          <w:p w14:paraId="55F8C399" w14:textId="7102230E" w:rsidR="00EC0E3E" w:rsidRPr="00A621EA" w:rsidRDefault="00EC0E3E" w:rsidP="003401AA">
            <w:pPr>
              <w:pStyle w:val="Univers"/>
              <w:tabs>
                <w:tab w:val="clear" w:pos="2551"/>
                <w:tab w:val="right" w:pos="1153"/>
                <w:tab w:val="left" w:pos="2778"/>
              </w:tabs>
              <w:spacing w:after="120" w:line="240" w:lineRule="auto"/>
              <w:ind w:left="1157" w:right="0" w:hanging="539"/>
              <w:rPr>
                <w:rFonts w:ascii="Calibri" w:hAnsi="Calibri" w:cs="Calibri"/>
                <w:bCs/>
                <w:color w:val="auto"/>
                <w:sz w:val="21"/>
                <w:szCs w:val="21"/>
              </w:rPr>
            </w:pPr>
            <w:r w:rsidRPr="00270976">
              <w:rPr>
                <w:rFonts w:ascii="Calibri" w:hAnsi="Calibri" w:cs="Calibri"/>
                <w:sz w:val="21"/>
                <w:szCs w:val="21"/>
              </w:rPr>
              <w:fldChar w:fldCharType="begin">
                <w:ffData>
                  <w:name w:val="Kontrollkästchen1"/>
                  <w:enabled/>
                  <w:calcOnExit w:val="0"/>
                  <w:checkBox>
                    <w:sizeAuto/>
                    <w:default w:val="0"/>
                    <w:checked w:val="0"/>
                  </w:checkBox>
                </w:ffData>
              </w:fldChar>
            </w:r>
            <w:r w:rsidRPr="00270976">
              <w:rPr>
                <w:rFonts w:ascii="Calibri" w:hAnsi="Calibri" w:cs="Calibri"/>
                <w:sz w:val="21"/>
                <w:szCs w:val="21"/>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270976">
              <w:rPr>
                <w:rFonts w:ascii="Calibri" w:hAnsi="Calibri" w:cs="Calibri"/>
                <w:sz w:val="21"/>
                <w:szCs w:val="21"/>
              </w:rPr>
              <w:fldChar w:fldCharType="end"/>
            </w:r>
            <w:r w:rsidRPr="00270976">
              <w:rPr>
                <w:rFonts w:ascii="Calibri" w:hAnsi="Calibri" w:cs="Calibri"/>
                <w:sz w:val="21"/>
                <w:szCs w:val="21"/>
              </w:rPr>
              <w:tab/>
            </w:r>
            <w:r w:rsidR="003401AA">
              <w:rPr>
                <w:rFonts w:ascii="Calibri" w:hAnsi="Calibri" w:cs="Calibri"/>
                <w:sz w:val="21"/>
                <w:szCs w:val="21"/>
              </w:rPr>
              <w:tab/>
            </w:r>
            <w:r w:rsidRPr="00270976">
              <w:rPr>
                <w:rFonts w:ascii="Calibri" w:hAnsi="Calibri" w:cs="Calibri"/>
                <w:color w:val="auto"/>
                <w:sz w:val="21"/>
                <w:szCs w:val="21"/>
              </w:rPr>
              <w:t xml:space="preserve">Il rapporto di lavoro inizia il </w:t>
            </w:r>
            <w:r w:rsidR="00D52223">
              <w:rPr>
                <w:rFonts w:ascii="Calibri" w:hAnsi="Calibri" w:cs="Calibri"/>
                <w:color w:val="auto"/>
                <w:sz w:val="21"/>
                <w:szCs w:val="21"/>
              </w:rPr>
              <w:fldChar w:fldCharType="begin">
                <w:ffData>
                  <w:name w:val=""/>
                  <w:enabled/>
                  <w:calcOnExit w:val="0"/>
                  <w:textInput>
                    <w:maxLength w:val="10"/>
                  </w:textInput>
                </w:ffData>
              </w:fldChar>
            </w:r>
            <w:r w:rsidR="00D52223">
              <w:rPr>
                <w:rFonts w:ascii="Calibri" w:hAnsi="Calibri" w:cs="Calibri"/>
                <w:color w:val="auto"/>
                <w:sz w:val="21"/>
                <w:szCs w:val="21"/>
              </w:rPr>
              <w:instrText xml:space="preserve"> FORMTEXT </w:instrText>
            </w:r>
            <w:r w:rsidR="00D52223">
              <w:rPr>
                <w:rFonts w:ascii="Calibri" w:hAnsi="Calibri" w:cs="Calibri"/>
                <w:color w:val="auto"/>
                <w:sz w:val="21"/>
                <w:szCs w:val="21"/>
              </w:rPr>
            </w:r>
            <w:r w:rsidR="00D52223">
              <w:rPr>
                <w:rFonts w:ascii="Calibri" w:hAnsi="Calibri" w:cs="Calibri"/>
                <w:color w:val="auto"/>
                <w:sz w:val="21"/>
                <w:szCs w:val="21"/>
              </w:rPr>
              <w:fldChar w:fldCharType="separate"/>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color w:val="auto"/>
                <w:sz w:val="21"/>
                <w:szCs w:val="21"/>
              </w:rPr>
              <w:fldChar w:fldCharType="end"/>
            </w:r>
            <w:r w:rsidRPr="00270976">
              <w:rPr>
                <w:rFonts w:ascii="Calibri" w:hAnsi="Calibri" w:cs="Calibri"/>
                <w:b/>
                <w:sz w:val="21"/>
                <w:szCs w:val="21"/>
              </w:rPr>
              <w:t xml:space="preserve"> </w:t>
            </w:r>
            <w:r w:rsidRPr="00270976">
              <w:rPr>
                <w:rFonts w:ascii="Calibri" w:hAnsi="Calibri" w:cs="Calibri"/>
                <w:sz w:val="21"/>
                <w:szCs w:val="21"/>
              </w:rPr>
              <w:t>e viene stipulato a tempo indeterminato.</w:t>
            </w:r>
          </w:p>
          <w:p w14:paraId="6E3BAC64" w14:textId="3A3FE6B8" w:rsidR="00EC0E3E" w:rsidRPr="00270976" w:rsidRDefault="00EC0E3E" w:rsidP="003401AA">
            <w:pPr>
              <w:pStyle w:val="Univers"/>
              <w:tabs>
                <w:tab w:val="clear" w:pos="2551"/>
                <w:tab w:val="right" w:pos="1153"/>
                <w:tab w:val="left" w:pos="2778"/>
              </w:tabs>
              <w:spacing w:after="120" w:line="240" w:lineRule="auto"/>
              <w:ind w:left="1157" w:right="0" w:hanging="539"/>
              <w:rPr>
                <w:rFonts w:ascii="Calibri" w:hAnsi="Calibri" w:cs="Calibri"/>
                <w:color w:val="auto"/>
                <w:sz w:val="21"/>
                <w:szCs w:val="21"/>
              </w:rPr>
            </w:pPr>
            <w:r w:rsidRPr="00270976">
              <w:rPr>
                <w:rFonts w:ascii="Calibri" w:hAnsi="Calibri" w:cs="Calibri"/>
                <w:sz w:val="21"/>
                <w:szCs w:val="21"/>
              </w:rPr>
              <w:fldChar w:fldCharType="begin">
                <w:ffData>
                  <w:name w:val="Kontrollkästchen1"/>
                  <w:enabled/>
                  <w:calcOnExit w:val="0"/>
                  <w:checkBox>
                    <w:sizeAuto/>
                    <w:default w:val="0"/>
                    <w:checked w:val="0"/>
                  </w:checkBox>
                </w:ffData>
              </w:fldChar>
            </w:r>
            <w:r w:rsidRPr="00270976">
              <w:rPr>
                <w:rFonts w:ascii="Calibri" w:hAnsi="Calibri" w:cs="Calibri"/>
                <w:sz w:val="21"/>
                <w:szCs w:val="21"/>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270976">
              <w:rPr>
                <w:rFonts w:ascii="Calibri" w:hAnsi="Calibri" w:cs="Calibri"/>
                <w:sz w:val="21"/>
                <w:szCs w:val="21"/>
              </w:rPr>
              <w:fldChar w:fldCharType="end"/>
            </w:r>
            <w:r w:rsidRPr="00270976">
              <w:rPr>
                <w:rFonts w:ascii="Calibri" w:hAnsi="Calibri" w:cs="Calibri"/>
                <w:sz w:val="21"/>
                <w:szCs w:val="21"/>
              </w:rPr>
              <w:tab/>
            </w:r>
            <w:r w:rsidR="001D1BFC">
              <w:rPr>
                <w:rFonts w:ascii="Calibri" w:hAnsi="Calibri" w:cs="Calibri"/>
                <w:sz w:val="21"/>
                <w:szCs w:val="21"/>
              </w:rPr>
              <w:tab/>
            </w:r>
            <w:r w:rsidRPr="00270976">
              <w:rPr>
                <w:rFonts w:ascii="Calibri" w:hAnsi="Calibri" w:cs="Calibri"/>
                <w:color w:val="auto"/>
                <w:sz w:val="21"/>
                <w:szCs w:val="21"/>
              </w:rPr>
              <w:t xml:space="preserve">Il rapporto di lavoro è a tempo determinato e ha una durata dal </w:t>
            </w:r>
            <w:r w:rsidR="00D52223">
              <w:rPr>
                <w:rFonts w:ascii="Calibri" w:hAnsi="Calibri" w:cs="Calibri"/>
                <w:color w:val="auto"/>
                <w:sz w:val="21"/>
                <w:szCs w:val="21"/>
              </w:rPr>
              <w:fldChar w:fldCharType="begin">
                <w:ffData>
                  <w:name w:val=""/>
                  <w:enabled/>
                  <w:calcOnExit w:val="0"/>
                  <w:textInput>
                    <w:maxLength w:val="10"/>
                  </w:textInput>
                </w:ffData>
              </w:fldChar>
            </w:r>
            <w:r w:rsidR="00D52223">
              <w:rPr>
                <w:rFonts w:ascii="Calibri" w:hAnsi="Calibri" w:cs="Calibri"/>
                <w:color w:val="auto"/>
                <w:sz w:val="21"/>
                <w:szCs w:val="21"/>
              </w:rPr>
              <w:instrText xml:space="preserve"> FORMTEXT </w:instrText>
            </w:r>
            <w:r w:rsidR="00D52223">
              <w:rPr>
                <w:rFonts w:ascii="Calibri" w:hAnsi="Calibri" w:cs="Calibri"/>
                <w:color w:val="auto"/>
                <w:sz w:val="21"/>
                <w:szCs w:val="21"/>
              </w:rPr>
            </w:r>
            <w:r w:rsidR="00D52223">
              <w:rPr>
                <w:rFonts w:ascii="Calibri" w:hAnsi="Calibri" w:cs="Calibri"/>
                <w:color w:val="auto"/>
                <w:sz w:val="21"/>
                <w:szCs w:val="21"/>
              </w:rPr>
              <w:fldChar w:fldCharType="separate"/>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color w:val="auto"/>
                <w:sz w:val="21"/>
                <w:szCs w:val="21"/>
              </w:rPr>
              <w:fldChar w:fldCharType="end"/>
            </w:r>
            <w:r w:rsidRPr="00270976">
              <w:rPr>
                <w:rFonts w:ascii="Calibri" w:hAnsi="Calibri" w:cs="Calibri"/>
                <w:color w:val="auto"/>
                <w:sz w:val="21"/>
                <w:szCs w:val="21"/>
              </w:rPr>
              <w:t xml:space="preserve"> al </w:t>
            </w:r>
            <w:r w:rsidR="00D52223">
              <w:rPr>
                <w:rFonts w:ascii="Calibri" w:hAnsi="Calibri" w:cs="Calibri"/>
                <w:color w:val="auto"/>
                <w:sz w:val="21"/>
                <w:szCs w:val="21"/>
              </w:rPr>
              <w:fldChar w:fldCharType="begin">
                <w:ffData>
                  <w:name w:val=""/>
                  <w:enabled/>
                  <w:calcOnExit w:val="0"/>
                  <w:textInput>
                    <w:maxLength w:val="10"/>
                  </w:textInput>
                </w:ffData>
              </w:fldChar>
            </w:r>
            <w:r w:rsidR="00D52223">
              <w:rPr>
                <w:rFonts w:ascii="Calibri" w:hAnsi="Calibri" w:cs="Calibri"/>
                <w:color w:val="auto"/>
                <w:sz w:val="21"/>
                <w:szCs w:val="21"/>
              </w:rPr>
              <w:instrText xml:space="preserve"> FORMTEXT </w:instrText>
            </w:r>
            <w:r w:rsidR="00D52223">
              <w:rPr>
                <w:rFonts w:ascii="Calibri" w:hAnsi="Calibri" w:cs="Calibri"/>
                <w:color w:val="auto"/>
                <w:sz w:val="21"/>
                <w:szCs w:val="21"/>
              </w:rPr>
            </w:r>
            <w:r w:rsidR="00D52223">
              <w:rPr>
                <w:rFonts w:ascii="Calibri" w:hAnsi="Calibri" w:cs="Calibri"/>
                <w:color w:val="auto"/>
                <w:sz w:val="21"/>
                <w:szCs w:val="21"/>
              </w:rPr>
              <w:fldChar w:fldCharType="separate"/>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noProof/>
                <w:color w:val="auto"/>
                <w:sz w:val="21"/>
                <w:szCs w:val="21"/>
              </w:rPr>
              <w:t> </w:t>
            </w:r>
            <w:r w:rsidR="00D52223">
              <w:rPr>
                <w:rFonts w:ascii="Calibri" w:hAnsi="Calibri" w:cs="Calibri"/>
                <w:color w:val="auto"/>
                <w:sz w:val="21"/>
                <w:szCs w:val="21"/>
              </w:rPr>
              <w:fldChar w:fldCharType="end"/>
            </w:r>
            <w:r w:rsidRPr="00270976">
              <w:rPr>
                <w:rFonts w:ascii="Calibri" w:hAnsi="Calibri" w:cs="Calibri"/>
                <w:color w:val="auto"/>
                <w:sz w:val="21"/>
                <w:szCs w:val="21"/>
              </w:rPr>
              <w:t>.</w:t>
            </w:r>
          </w:p>
          <w:p w14:paraId="02517743" w14:textId="141B2ACE" w:rsidR="00EC0E3E" w:rsidRPr="00270976" w:rsidRDefault="00EC0E3E" w:rsidP="001A5AD5">
            <w:pPr>
              <w:pStyle w:val="Univers"/>
              <w:tabs>
                <w:tab w:val="clear" w:pos="2551"/>
                <w:tab w:val="clear" w:pos="5670"/>
              </w:tabs>
              <w:spacing w:line="240" w:lineRule="auto"/>
              <w:ind w:left="661" w:hanging="731"/>
              <w:rPr>
                <w:rFonts w:ascii="Calibri" w:hAnsi="Calibri" w:cs="Calibri"/>
                <w:color w:val="auto"/>
                <w:sz w:val="21"/>
                <w:szCs w:val="21"/>
              </w:rPr>
            </w:pPr>
            <w:r w:rsidRPr="00270976">
              <w:rPr>
                <w:rFonts w:ascii="Calibri" w:hAnsi="Calibri" w:cs="Calibri"/>
                <w:color w:val="auto"/>
                <w:sz w:val="21"/>
                <w:szCs w:val="21"/>
              </w:rPr>
              <w:tab/>
            </w:r>
            <w:sdt>
              <w:sdtPr>
                <w:rPr>
                  <w:rFonts w:ascii="Calibri" w:hAnsi="Calibri" w:cs="Calibri"/>
                  <w:color w:val="auto"/>
                  <w:sz w:val="21"/>
                  <w:szCs w:val="21"/>
                </w:rPr>
                <w:alias w:val="Durata"/>
                <w:tag w:val="Dauer"/>
                <w:id w:val="1930926833"/>
                <w:placeholder>
                  <w:docPart w:val="3BC07015523044E2A50612EBE1BB64B0"/>
                </w:placeholder>
                <w:showingPlcHdr/>
                <w:comboBox>
                  <w:listItem w:value="Wählen Sie ein Element aus."/>
                  <w:listItem w:displayText="Il primo mese" w:value="Der erste Monat"/>
                  <w:listItem w:displayText="I primi due mesi" w:value="Die ersten zwei Monate"/>
                  <w:listItem w:displayText="I primi tre mesi" w:value="Die ersten drei Monate"/>
                </w:comboBox>
              </w:sdtPr>
              <w:sdtContent>
                <w:r w:rsidRPr="00D541BD">
                  <w:rPr>
                    <w:rStyle w:val="Platzhaltertext"/>
                    <w:rFonts w:ascii="Calibri" w:hAnsi="Calibri" w:cs="Calibri"/>
                    <w:color w:val="FFFFFF" w:themeColor="background1"/>
                    <w:sz w:val="21"/>
                    <w:szCs w:val="21"/>
                    <w:shd w:val="clear" w:color="auto" w:fill="3C5587"/>
                  </w:rPr>
                  <w:t>Selezionare un elemento.</w:t>
                </w:r>
              </w:sdtContent>
            </w:sdt>
            <w:r w:rsidRPr="00270976">
              <w:rPr>
                <w:rFonts w:ascii="Calibri" w:hAnsi="Calibri" w:cs="Calibri"/>
                <w:color w:val="auto"/>
                <w:sz w:val="21"/>
                <w:szCs w:val="21"/>
              </w:rPr>
              <w:t xml:space="preserve"> del rapporto di lavoro </w:t>
            </w:r>
            <w:sdt>
              <w:sdtPr>
                <w:rPr>
                  <w:rFonts w:ascii="Calibri" w:hAnsi="Calibri" w:cs="Calibri"/>
                  <w:color w:val="auto"/>
                  <w:sz w:val="21"/>
                  <w:szCs w:val="21"/>
                </w:rPr>
                <w:alias w:val="Durata"/>
                <w:tag w:val="Dauer"/>
                <w:id w:val="285318982"/>
                <w:placeholder>
                  <w:docPart w:val="3BC07015523044E2A50612EBE1BB64B0"/>
                </w:placeholder>
                <w:showingPlcHdr/>
                <w:comboBox>
                  <w:listItem w:value="Wählen Sie ein Element aus."/>
                  <w:listItem w:displayText="è considerato" w:value="gilt"/>
                  <w:listItem w:displayText="sono considerati" w:value="gelten"/>
                </w:comboBox>
              </w:sdtPr>
              <w:sdtContent>
                <w:r w:rsidR="00D000D0" w:rsidRPr="00EC0E3E">
                  <w:rPr>
                    <w:rStyle w:val="Platzhaltertext"/>
                    <w:rFonts w:ascii="Calibri" w:hAnsi="Calibri" w:cs="Calibri"/>
                    <w:color w:val="FFFFFF" w:themeColor="background1"/>
                    <w:sz w:val="21"/>
                    <w:szCs w:val="21"/>
                    <w:shd w:val="clear" w:color="auto" w:fill="004687" w:themeFill="accent1"/>
                  </w:rPr>
                  <w:t>Selezionare un elemento.</w:t>
                </w:r>
              </w:sdtContent>
            </w:sdt>
            <w:r w:rsidRPr="00270976">
              <w:rPr>
                <w:rFonts w:ascii="Calibri" w:hAnsi="Calibri" w:cs="Calibri"/>
                <w:color w:val="auto"/>
                <w:sz w:val="21"/>
                <w:szCs w:val="21"/>
              </w:rPr>
              <w:t xml:space="preserve"> come periodo di prova. </w:t>
            </w:r>
          </w:p>
          <w:p w14:paraId="0A58ED6E" w14:textId="77777777" w:rsidR="00EC0E3E" w:rsidRPr="00581D6C" w:rsidRDefault="00EC0E3E" w:rsidP="003C3923">
            <w:pPr>
              <w:tabs>
                <w:tab w:val="left" w:pos="1064"/>
              </w:tabs>
              <w:ind w:left="497"/>
              <w:jc w:val="both"/>
              <w:rPr>
                <w:rFonts w:ascii="Calibri" w:hAnsi="Calibri" w:cs="Calibri"/>
                <w:szCs w:val="21"/>
                <w:lang w:val="it-IT"/>
              </w:rPr>
            </w:pPr>
          </w:p>
        </w:tc>
      </w:tr>
      <w:tr w:rsidR="00EC0E3E" w:rsidRPr="00572566" w14:paraId="511F62CF" w14:textId="77777777" w:rsidTr="004D72E8">
        <w:trPr>
          <w:gridBefore w:val="1"/>
          <w:wBefore w:w="8" w:type="dxa"/>
        </w:trPr>
        <w:tc>
          <w:tcPr>
            <w:tcW w:w="1179" w:type="dxa"/>
          </w:tcPr>
          <w:p w14:paraId="64826D95" w14:textId="77777777" w:rsidR="00EC0E3E" w:rsidRPr="00EC0E3E" w:rsidRDefault="00EC0E3E" w:rsidP="003C3923">
            <w:pPr>
              <w:rPr>
                <w:rFonts w:ascii="Calibri" w:hAnsi="Calibri" w:cs="Calibri"/>
                <w:b/>
                <w:szCs w:val="21"/>
                <w:lang w:val="it-IT"/>
              </w:rPr>
            </w:pPr>
            <w:r w:rsidRPr="00EC0E3E">
              <w:rPr>
                <w:rFonts w:ascii="Calibri" w:hAnsi="Calibri" w:cs="Calibri"/>
                <w:b/>
                <w:szCs w:val="21"/>
                <w:lang w:val="it-IT"/>
              </w:rPr>
              <w:t>Orario di lavoro e ore supplementari</w:t>
            </w:r>
          </w:p>
          <w:p w14:paraId="7AB2DD2E" w14:textId="77777777" w:rsidR="00EC0E3E" w:rsidRPr="00604D16" w:rsidRDefault="00EC0E3E" w:rsidP="003C3923">
            <w:pPr>
              <w:rPr>
                <w:rFonts w:ascii="Calibri" w:hAnsi="Calibri" w:cs="Calibri"/>
                <w:b/>
                <w:szCs w:val="21"/>
                <w:lang w:val="it-IT"/>
              </w:rPr>
            </w:pPr>
          </w:p>
        </w:tc>
        <w:tc>
          <w:tcPr>
            <w:tcW w:w="8169" w:type="dxa"/>
            <w:gridSpan w:val="2"/>
          </w:tcPr>
          <w:p w14:paraId="2CAC123E" w14:textId="11BC9840" w:rsidR="00EC0E3E" w:rsidRPr="00A621EA" w:rsidRDefault="00EC0E3E" w:rsidP="00087A1A">
            <w:pPr>
              <w:pStyle w:val="Listenabsatz"/>
              <w:numPr>
                <w:ilvl w:val="0"/>
                <w:numId w:val="6"/>
              </w:numPr>
              <w:tabs>
                <w:tab w:val="clear" w:pos="506"/>
              </w:tabs>
              <w:spacing w:after="120"/>
              <w:ind w:left="635" w:hanging="578"/>
              <w:jc w:val="both"/>
              <w:rPr>
                <w:rFonts w:ascii="Calibri" w:hAnsi="Calibri" w:cs="Calibri"/>
                <w:szCs w:val="21"/>
                <w:lang w:val="it-IT"/>
              </w:rPr>
            </w:pPr>
            <w:r w:rsidRPr="001A5AD5">
              <w:rPr>
                <w:rFonts w:ascii="Calibri" w:hAnsi="Calibri" w:cs="Calibri"/>
                <w:szCs w:val="21"/>
                <w:lang w:val="it-IT"/>
              </w:rPr>
              <w:t xml:space="preserve">Il grado di occupazione è del </w:t>
            </w:r>
            <w:r w:rsidRPr="001A5AD5">
              <w:rPr>
                <w:rFonts w:ascii="Calibri" w:hAnsi="Calibri" w:cs="Calibri"/>
                <w:szCs w:val="21"/>
              </w:rPr>
              <w:fldChar w:fldCharType="begin" w:fldLock="1">
                <w:ffData>
                  <w:name w:val="Text13"/>
                  <w:enabled/>
                  <w:calcOnExit w:val="0"/>
                  <w:textInput/>
                </w:ffData>
              </w:fldChar>
            </w:r>
            <w:r w:rsidRPr="001A5AD5">
              <w:rPr>
                <w:rFonts w:ascii="Calibri" w:hAnsi="Calibri" w:cs="Calibri"/>
                <w:szCs w:val="21"/>
                <w:lang w:val="it-IT"/>
              </w:rPr>
              <w:instrText xml:space="preserve"> FORMTEXT </w:instrText>
            </w:r>
            <w:r w:rsidRPr="001A5AD5">
              <w:rPr>
                <w:rFonts w:ascii="Calibri" w:hAnsi="Calibri" w:cs="Calibri"/>
                <w:szCs w:val="21"/>
              </w:rPr>
            </w:r>
            <w:r w:rsidRPr="001A5AD5">
              <w:rPr>
                <w:rFonts w:ascii="Calibri" w:hAnsi="Calibri" w:cs="Calibri"/>
                <w:szCs w:val="21"/>
              </w:rPr>
              <w:fldChar w:fldCharType="separate"/>
            </w:r>
            <w:r w:rsidRPr="001A5AD5">
              <w:rPr>
                <w:rFonts w:ascii="Calibri" w:hAnsi="Calibri" w:cs="Calibri"/>
                <w:szCs w:val="21"/>
                <w:lang w:val="it-IT"/>
              </w:rPr>
              <w:t>     </w:t>
            </w:r>
            <w:r w:rsidRPr="001A5AD5">
              <w:rPr>
                <w:rFonts w:ascii="Calibri" w:hAnsi="Calibri" w:cs="Calibri"/>
                <w:szCs w:val="21"/>
              </w:rPr>
              <w:fldChar w:fldCharType="end"/>
            </w:r>
            <w:r w:rsidRPr="001A5AD5">
              <w:rPr>
                <w:rFonts w:ascii="Calibri" w:hAnsi="Calibri" w:cs="Calibri"/>
                <w:szCs w:val="21"/>
                <w:lang w:val="it-IT"/>
              </w:rPr>
              <w:t xml:space="preserve">, sulla base di una settimana di </w:t>
            </w:r>
            <w:sdt>
              <w:sdtPr>
                <w:id w:val="-1187363497"/>
                <w:placeholder>
                  <w:docPart w:val="047F598E51C442FBBC96959B491ACA5F"/>
                </w:placeholder>
              </w:sdtPr>
              <w:sdtContent>
                <w:sdt>
                  <w:sdtPr>
                    <w:rPr>
                      <w:rStyle w:val="Formatvorlage2"/>
                      <w:rFonts w:ascii="Calibri" w:hAnsi="Calibri" w:cs="Calibri"/>
                      <w:sz w:val="21"/>
                      <w:szCs w:val="21"/>
                    </w:rPr>
                    <w:alias w:val="Ore"/>
                    <w:tag w:val="Stunden"/>
                    <w:id w:val="906576414"/>
                    <w:placeholder>
                      <w:docPart w:val="3BC07015523044E2A50612EBE1BB64B0"/>
                    </w:placeholder>
                    <w:showingPlcHdr/>
                    <w:dropDownList>
                      <w:listItem w:value="Wählen Sie ein Element aus."/>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dropDownList>
                  </w:sdtPr>
                  <w:sdtEndPr>
                    <w:rPr>
                      <w:rStyle w:val="Absatz-Standardschriftart"/>
                      <w:rFonts w:asciiTheme="minorHAnsi" w:hAnsiTheme="minorHAnsi" w:cstheme="minorBidi"/>
                      <w:szCs w:val="20"/>
                    </w:rPr>
                  </w:sdtEndPr>
                  <w:sdtContent>
                    <w:r w:rsidR="00583EB3" w:rsidRPr="001A5AD5">
                      <w:rPr>
                        <w:rStyle w:val="Platzhaltertext"/>
                        <w:rFonts w:ascii="Calibri" w:hAnsi="Calibri" w:cs="Calibri"/>
                        <w:color w:val="FFFFFF" w:themeColor="background1"/>
                        <w:szCs w:val="21"/>
                        <w:shd w:val="clear" w:color="auto" w:fill="3C5587"/>
                        <w:lang w:val="it-IT"/>
                      </w:rPr>
                      <w:t>Selezionare un elemento.</w:t>
                    </w:r>
                  </w:sdtContent>
                </w:sdt>
              </w:sdtContent>
            </w:sdt>
            <w:r w:rsidRPr="001A5AD5">
              <w:rPr>
                <w:rFonts w:ascii="Calibri" w:hAnsi="Calibri" w:cs="Calibri"/>
                <w:szCs w:val="21"/>
                <w:lang w:val="it-IT"/>
              </w:rPr>
              <w:t xml:space="preserve"> ore.</w:t>
            </w:r>
          </w:p>
          <w:p w14:paraId="60448D9E" w14:textId="77777777" w:rsidR="00EC0E3E" w:rsidRPr="00270976" w:rsidRDefault="00EC0E3E" w:rsidP="00A621EA">
            <w:pPr>
              <w:pStyle w:val="Univers"/>
              <w:tabs>
                <w:tab w:val="clear" w:pos="2551"/>
                <w:tab w:val="left" w:pos="2907"/>
              </w:tabs>
              <w:spacing w:after="120" w:line="240" w:lineRule="auto"/>
              <w:ind w:left="629" w:right="0" w:hanging="697"/>
              <w:rPr>
                <w:rFonts w:ascii="Calibri" w:hAnsi="Calibri" w:cs="Calibri"/>
                <w:color w:val="auto"/>
                <w:sz w:val="21"/>
                <w:szCs w:val="21"/>
              </w:rPr>
            </w:pPr>
            <w:r w:rsidRPr="00270976">
              <w:rPr>
                <w:rFonts w:ascii="Calibri" w:hAnsi="Calibri" w:cs="Calibri"/>
                <w:color w:val="auto"/>
                <w:sz w:val="21"/>
                <w:szCs w:val="21"/>
              </w:rPr>
              <w:tab/>
              <w:t xml:space="preserve">Le ore supplementari saranno compensate con tempo libero di pari durata in periodi indicati dal datore di lavoro. </w:t>
            </w:r>
          </w:p>
          <w:p w14:paraId="40F9CFF9" w14:textId="77777777" w:rsidR="00EC0E3E" w:rsidRPr="00270976" w:rsidRDefault="00EC0E3E" w:rsidP="001A5AD5">
            <w:pPr>
              <w:pStyle w:val="Univers"/>
              <w:tabs>
                <w:tab w:val="clear" w:pos="2551"/>
                <w:tab w:val="left" w:pos="2907"/>
              </w:tabs>
              <w:spacing w:line="240" w:lineRule="auto"/>
              <w:ind w:left="633" w:hanging="699"/>
              <w:rPr>
                <w:rFonts w:ascii="Calibri" w:hAnsi="Calibri" w:cs="Calibri"/>
                <w:color w:val="auto"/>
                <w:sz w:val="21"/>
                <w:szCs w:val="21"/>
              </w:rPr>
            </w:pPr>
            <w:r w:rsidRPr="00270976">
              <w:rPr>
                <w:rFonts w:ascii="Calibri" w:hAnsi="Calibri" w:cs="Calibri"/>
                <w:color w:val="auto"/>
                <w:sz w:val="21"/>
                <w:szCs w:val="21"/>
              </w:rPr>
              <w:tab/>
              <w:t xml:space="preserve">Se le ore supplementari non possono essere compensate con tempo libero, verranno pagate alla normale tariffa oraria più un supplemento del 25%. </w:t>
            </w:r>
          </w:p>
          <w:p w14:paraId="4AAC5AAC" w14:textId="77777777" w:rsidR="00EC0E3E" w:rsidRPr="00270976" w:rsidRDefault="00EC0E3E" w:rsidP="003C3923">
            <w:pPr>
              <w:pStyle w:val="Univers"/>
              <w:tabs>
                <w:tab w:val="left" w:pos="2907"/>
              </w:tabs>
              <w:rPr>
                <w:rFonts w:ascii="Calibri" w:hAnsi="Calibri" w:cs="Calibri"/>
                <w:sz w:val="21"/>
                <w:szCs w:val="21"/>
              </w:rPr>
            </w:pPr>
          </w:p>
        </w:tc>
      </w:tr>
      <w:tr w:rsidR="00EC0E3E" w:rsidRPr="00572566" w14:paraId="4E2D0F43" w14:textId="77777777" w:rsidTr="004D72E8">
        <w:trPr>
          <w:gridBefore w:val="1"/>
          <w:wBefore w:w="8" w:type="dxa"/>
        </w:trPr>
        <w:tc>
          <w:tcPr>
            <w:tcW w:w="1179" w:type="dxa"/>
          </w:tcPr>
          <w:p w14:paraId="3C1E6F60" w14:textId="77777777" w:rsidR="00EC0E3E" w:rsidRPr="00270976" w:rsidRDefault="00EC0E3E" w:rsidP="003C3923">
            <w:pPr>
              <w:rPr>
                <w:rFonts w:ascii="Calibri" w:hAnsi="Calibri" w:cs="Calibri"/>
                <w:b/>
                <w:szCs w:val="21"/>
              </w:rPr>
            </w:pPr>
            <w:proofErr w:type="spellStart"/>
            <w:r w:rsidRPr="00270976">
              <w:rPr>
                <w:rFonts w:ascii="Calibri" w:hAnsi="Calibri" w:cs="Calibri"/>
                <w:b/>
                <w:szCs w:val="21"/>
              </w:rPr>
              <w:t>Salario</w:t>
            </w:r>
            <w:proofErr w:type="spellEnd"/>
          </w:p>
          <w:p w14:paraId="76A376FC" w14:textId="77777777" w:rsidR="00EC0E3E" w:rsidRPr="00270976" w:rsidRDefault="00EC0E3E" w:rsidP="003C3923">
            <w:pPr>
              <w:rPr>
                <w:rFonts w:ascii="Calibri" w:hAnsi="Calibri" w:cs="Calibri"/>
                <w:b/>
                <w:szCs w:val="21"/>
              </w:rPr>
            </w:pPr>
          </w:p>
          <w:p w14:paraId="78189BD4" w14:textId="77777777" w:rsidR="00EC0E3E" w:rsidRPr="00270976" w:rsidRDefault="00EC0E3E" w:rsidP="003C3923">
            <w:pPr>
              <w:rPr>
                <w:rFonts w:ascii="Calibri" w:hAnsi="Calibri" w:cs="Calibri"/>
                <w:b/>
                <w:szCs w:val="21"/>
              </w:rPr>
            </w:pPr>
          </w:p>
          <w:p w14:paraId="631EFEA3" w14:textId="77777777" w:rsidR="00EC0E3E" w:rsidRPr="00270976" w:rsidRDefault="00EC0E3E" w:rsidP="003C3923">
            <w:pPr>
              <w:rPr>
                <w:rFonts w:ascii="Calibri" w:hAnsi="Calibri" w:cs="Calibri"/>
                <w:b/>
                <w:szCs w:val="21"/>
              </w:rPr>
            </w:pPr>
          </w:p>
          <w:p w14:paraId="371B9F56" w14:textId="77777777" w:rsidR="00EC0E3E" w:rsidRPr="00270976" w:rsidRDefault="00EC0E3E" w:rsidP="003C3923">
            <w:pPr>
              <w:rPr>
                <w:rFonts w:ascii="Calibri" w:hAnsi="Calibri" w:cs="Calibri"/>
                <w:b/>
                <w:szCs w:val="21"/>
              </w:rPr>
            </w:pPr>
          </w:p>
          <w:p w14:paraId="39BC8434" w14:textId="77777777" w:rsidR="00EC0E3E" w:rsidRPr="00270976" w:rsidRDefault="00EC0E3E" w:rsidP="003C3923">
            <w:pPr>
              <w:rPr>
                <w:rFonts w:ascii="Calibri" w:hAnsi="Calibri" w:cs="Calibri"/>
                <w:b/>
                <w:szCs w:val="21"/>
              </w:rPr>
            </w:pPr>
          </w:p>
          <w:p w14:paraId="10289031" w14:textId="77777777" w:rsidR="00EC0E3E" w:rsidRPr="00270976" w:rsidRDefault="00EC0E3E" w:rsidP="003C3923">
            <w:pPr>
              <w:rPr>
                <w:rFonts w:ascii="Calibri" w:hAnsi="Calibri" w:cs="Calibri"/>
                <w:b/>
                <w:szCs w:val="21"/>
              </w:rPr>
            </w:pPr>
          </w:p>
          <w:p w14:paraId="7F305E58" w14:textId="77777777" w:rsidR="00EC0E3E" w:rsidRPr="00270976" w:rsidRDefault="00EC0E3E" w:rsidP="003C3923">
            <w:pPr>
              <w:rPr>
                <w:rFonts w:ascii="Calibri" w:hAnsi="Calibri" w:cs="Calibri"/>
                <w:b/>
                <w:szCs w:val="21"/>
              </w:rPr>
            </w:pPr>
          </w:p>
          <w:p w14:paraId="7DA05F29" w14:textId="77777777" w:rsidR="00EC0E3E" w:rsidRPr="00270976" w:rsidRDefault="00EC0E3E" w:rsidP="003C3923">
            <w:pPr>
              <w:rPr>
                <w:rFonts w:ascii="Calibri" w:hAnsi="Calibri" w:cs="Calibri"/>
                <w:b/>
                <w:szCs w:val="21"/>
              </w:rPr>
            </w:pPr>
          </w:p>
          <w:p w14:paraId="0C6F9837" w14:textId="77777777" w:rsidR="00EC0E3E" w:rsidRPr="00270976" w:rsidRDefault="00EC0E3E" w:rsidP="003C3923">
            <w:pPr>
              <w:rPr>
                <w:rFonts w:ascii="Calibri" w:hAnsi="Calibri" w:cs="Calibri"/>
                <w:b/>
                <w:szCs w:val="21"/>
              </w:rPr>
            </w:pPr>
          </w:p>
          <w:p w14:paraId="302F343F" w14:textId="77777777" w:rsidR="00EC0E3E" w:rsidRPr="00270976" w:rsidRDefault="00EC0E3E" w:rsidP="003C3923">
            <w:pPr>
              <w:rPr>
                <w:rFonts w:ascii="Calibri" w:hAnsi="Calibri" w:cs="Calibri"/>
                <w:b/>
                <w:szCs w:val="21"/>
              </w:rPr>
            </w:pPr>
          </w:p>
          <w:p w14:paraId="1DF42C8E" w14:textId="77777777" w:rsidR="00EC0E3E" w:rsidRPr="00270976" w:rsidRDefault="00EC0E3E" w:rsidP="003C3923">
            <w:pPr>
              <w:rPr>
                <w:rFonts w:ascii="Calibri" w:hAnsi="Calibri" w:cs="Calibri"/>
                <w:b/>
                <w:szCs w:val="21"/>
              </w:rPr>
            </w:pPr>
          </w:p>
        </w:tc>
        <w:tc>
          <w:tcPr>
            <w:tcW w:w="8169" w:type="dxa"/>
            <w:gridSpan w:val="2"/>
          </w:tcPr>
          <w:p w14:paraId="21D89016" w14:textId="055340FD" w:rsidR="00EC0E3E" w:rsidRPr="00270976" w:rsidRDefault="00EC0E3E" w:rsidP="00A621EA">
            <w:pPr>
              <w:pStyle w:val="Univers"/>
              <w:tabs>
                <w:tab w:val="clear" w:pos="2551"/>
                <w:tab w:val="left" w:pos="781"/>
                <w:tab w:val="left" w:pos="2778"/>
              </w:tabs>
              <w:spacing w:after="120" w:line="240" w:lineRule="auto"/>
              <w:ind w:left="646" w:right="0" w:hanging="714"/>
              <w:rPr>
                <w:rFonts w:ascii="Calibri" w:hAnsi="Calibri" w:cs="Calibri"/>
                <w:color w:val="auto"/>
                <w:sz w:val="21"/>
                <w:szCs w:val="21"/>
              </w:rPr>
            </w:pPr>
            <w:r w:rsidRPr="00270976">
              <w:rPr>
                <w:rFonts w:ascii="Calibri" w:hAnsi="Calibri" w:cs="Calibri"/>
                <w:color w:val="auto"/>
                <w:sz w:val="21"/>
                <w:szCs w:val="21"/>
              </w:rPr>
              <w:t xml:space="preserve">3.1 </w:t>
            </w:r>
            <w:r w:rsidRPr="00270976">
              <w:rPr>
                <w:rFonts w:ascii="Calibri" w:hAnsi="Calibri" w:cs="Calibri"/>
                <w:color w:val="auto"/>
                <w:sz w:val="21"/>
                <w:szCs w:val="21"/>
              </w:rPr>
              <w:tab/>
              <w:t>Il pagamento del salario avviene mensilmente alla fine di ogni mese.</w:t>
            </w:r>
          </w:p>
          <w:bookmarkStart w:id="3" w:name="Kontrollkästchen3"/>
          <w:p w14:paraId="3782E4D9" w14:textId="354C2493" w:rsidR="00EC0E3E" w:rsidRPr="00270976" w:rsidRDefault="00EC0E3E" w:rsidP="00A621EA">
            <w:pPr>
              <w:pStyle w:val="Univers"/>
              <w:tabs>
                <w:tab w:val="clear" w:pos="2551"/>
                <w:tab w:val="right" w:pos="1156"/>
                <w:tab w:val="left" w:pos="2778"/>
              </w:tabs>
              <w:spacing w:after="120" w:line="240" w:lineRule="auto"/>
              <w:ind w:left="1157" w:right="0" w:hanging="539"/>
              <w:rPr>
                <w:rFonts w:ascii="Calibri" w:hAnsi="Calibri" w:cs="Calibri"/>
                <w:color w:val="auto"/>
                <w:sz w:val="21"/>
                <w:szCs w:val="21"/>
              </w:rPr>
            </w:pPr>
            <w:r w:rsidRPr="00270976">
              <w:rPr>
                <w:rFonts w:ascii="Calibri" w:hAnsi="Calibri" w:cs="Calibri"/>
                <w:sz w:val="21"/>
                <w:szCs w:val="21"/>
              </w:rPr>
              <w:fldChar w:fldCharType="begin">
                <w:ffData>
                  <w:name w:val="Kontrollkästchen3"/>
                  <w:enabled/>
                  <w:calcOnExit w:val="0"/>
                  <w:checkBox>
                    <w:sizeAuto/>
                    <w:default w:val="0"/>
                  </w:checkBox>
                </w:ffData>
              </w:fldChar>
            </w:r>
            <w:r w:rsidRPr="00270976">
              <w:rPr>
                <w:rFonts w:ascii="Calibri" w:hAnsi="Calibri" w:cs="Calibri"/>
                <w:sz w:val="21"/>
                <w:szCs w:val="21"/>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270976">
              <w:rPr>
                <w:rFonts w:ascii="Calibri" w:hAnsi="Calibri" w:cs="Calibri"/>
                <w:sz w:val="21"/>
                <w:szCs w:val="21"/>
              </w:rPr>
              <w:fldChar w:fldCharType="end"/>
            </w:r>
            <w:bookmarkEnd w:id="3"/>
            <w:r w:rsidR="001A5AD5">
              <w:rPr>
                <w:rFonts w:ascii="Calibri" w:hAnsi="Calibri" w:cs="Calibri"/>
                <w:sz w:val="21"/>
                <w:szCs w:val="21"/>
              </w:rPr>
              <w:tab/>
            </w:r>
            <w:r w:rsidR="001A5AD5">
              <w:rPr>
                <w:rFonts w:ascii="Calibri" w:hAnsi="Calibri" w:cs="Calibri"/>
                <w:color w:val="auto"/>
                <w:sz w:val="21"/>
                <w:szCs w:val="21"/>
              </w:rPr>
              <w:tab/>
            </w:r>
            <w:r w:rsidRPr="00270976">
              <w:rPr>
                <w:rFonts w:ascii="Calibri" w:hAnsi="Calibri" w:cs="Calibri"/>
                <w:color w:val="auto"/>
                <w:sz w:val="21"/>
                <w:szCs w:val="21"/>
              </w:rPr>
              <w:t>Il salario annuo lordo ammonta a CHF</w:t>
            </w:r>
            <w:r w:rsidR="00687E14">
              <w:rPr>
                <w:rFonts w:ascii="Calibri" w:hAnsi="Calibri" w:cs="Calibri"/>
                <w:color w:val="auto"/>
                <w:sz w:val="21"/>
                <w:szCs w:val="21"/>
              </w:rPr>
              <w:t xml:space="preserve"> </w:t>
            </w:r>
            <w:r w:rsidRPr="00270976">
              <w:rPr>
                <w:rFonts w:ascii="Calibri" w:hAnsi="Calibri" w:cs="Calibri"/>
                <w:b/>
                <w:color w:val="auto"/>
                <w:sz w:val="21"/>
                <w:szCs w:val="21"/>
              </w:rPr>
              <w:fldChar w:fldCharType="begin" w:fldLock="1">
                <w:ffData>
                  <w:name w:val="Text2"/>
                  <w:enabled/>
                  <w:calcOnExit w:val="0"/>
                  <w:textInput>
                    <w:maxLength w:val="60"/>
                  </w:textInput>
                </w:ffData>
              </w:fldChar>
            </w:r>
            <w:r w:rsidRPr="00270976">
              <w:rPr>
                <w:rFonts w:ascii="Calibri" w:hAnsi="Calibri" w:cs="Calibri"/>
                <w:color w:val="auto"/>
                <w:sz w:val="21"/>
                <w:szCs w:val="21"/>
              </w:rPr>
              <w:instrText xml:space="preserve"> FORMTEXT </w:instrText>
            </w:r>
            <w:r w:rsidRPr="00270976">
              <w:rPr>
                <w:rFonts w:ascii="Calibri" w:hAnsi="Calibri" w:cs="Calibri"/>
                <w:b/>
                <w:color w:val="auto"/>
                <w:sz w:val="21"/>
                <w:szCs w:val="21"/>
              </w:rPr>
            </w:r>
            <w:r w:rsidRPr="00270976">
              <w:rPr>
                <w:rFonts w:ascii="Calibri" w:hAnsi="Calibri" w:cs="Calibri"/>
                <w:b/>
                <w:color w:val="auto"/>
                <w:sz w:val="21"/>
                <w:szCs w:val="21"/>
              </w:rPr>
              <w:fldChar w:fldCharType="separate"/>
            </w:r>
            <w:r w:rsidRPr="00270976">
              <w:rPr>
                <w:rFonts w:ascii="Calibri" w:hAnsi="Calibri" w:cs="Calibri"/>
                <w:color w:val="auto"/>
                <w:sz w:val="21"/>
                <w:szCs w:val="21"/>
              </w:rPr>
              <w:t>     </w:t>
            </w:r>
            <w:r w:rsidRPr="00270976">
              <w:rPr>
                <w:rFonts w:ascii="Calibri" w:hAnsi="Calibri" w:cs="Calibri"/>
                <w:b/>
                <w:color w:val="auto"/>
                <w:sz w:val="21"/>
                <w:szCs w:val="21"/>
              </w:rPr>
              <w:fldChar w:fldCharType="end"/>
            </w:r>
            <w:r w:rsidRPr="00270976">
              <w:rPr>
                <w:rFonts w:ascii="Calibri" w:hAnsi="Calibri" w:cs="Calibri"/>
                <w:color w:val="auto"/>
                <w:sz w:val="21"/>
                <w:szCs w:val="21"/>
              </w:rPr>
              <w:t xml:space="preserve">. (CHF </w:t>
            </w:r>
            <w:r w:rsidRPr="00270976">
              <w:rPr>
                <w:rFonts w:ascii="Calibri" w:hAnsi="Calibri" w:cs="Calibri"/>
                <w:b/>
                <w:color w:val="auto"/>
                <w:sz w:val="21"/>
                <w:szCs w:val="21"/>
              </w:rPr>
              <w:fldChar w:fldCharType="begin" w:fldLock="1">
                <w:ffData>
                  <w:name w:val="Text2"/>
                  <w:enabled/>
                  <w:calcOnExit w:val="0"/>
                  <w:textInput>
                    <w:maxLength w:val="60"/>
                  </w:textInput>
                </w:ffData>
              </w:fldChar>
            </w:r>
            <w:r w:rsidRPr="00270976">
              <w:rPr>
                <w:rFonts w:ascii="Calibri" w:hAnsi="Calibri" w:cs="Calibri"/>
                <w:color w:val="auto"/>
                <w:sz w:val="21"/>
                <w:szCs w:val="21"/>
              </w:rPr>
              <w:instrText xml:space="preserve"> FORMTEXT </w:instrText>
            </w:r>
            <w:r w:rsidRPr="00270976">
              <w:rPr>
                <w:rFonts w:ascii="Calibri" w:hAnsi="Calibri" w:cs="Calibri"/>
                <w:b/>
                <w:color w:val="auto"/>
                <w:sz w:val="21"/>
                <w:szCs w:val="21"/>
              </w:rPr>
            </w:r>
            <w:r w:rsidRPr="00270976">
              <w:rPr>
                <w:rFonts w:ascii="Calibri" w:hAnsi="Calibri" w:cs="Calibri"/>
                <w:b/>
                <w:color w:val="auto"/>
                <w:sz w:val="21"/>
                <w:szCs w:val="21"/>
              </w:rPr>
              <w:fldChar w:fldCharType="separate"/>
            </w:r>
            <w:r w:rsidRPr="00270976">
              <w:rPr>
                <w:rFonts w:ascii="Calibri" w:hAnsi="Calibri" w:cs="Calibri"/>
                <w:color w:val="auto"/>
                <w:sz w:val="21"/>
                <w:szCs w:val="21"/>
              </w:rPr>
              <w:t>     </w:t>
            </w:r>
            <w:r w:rsidRPr="00270976">
              <w:rPr>
                <w:rFonts w:ascii="Calibri" w:hAnsi="Calibri" w:cs="Calibri"/>
                <w:b/>
                <w:color w:val="auto"/>
                <w:sz w:val="21"/>
                <w:szCs w:val="21"/>
              </w:rPr>
              <w:fldChar w:fldCharType="end"/>
            </w:r>
            <w:r w:rsidRPr="00270976">
              <w:rPr>
                <w:rFonts w:ascii="Calibri" w:hAnsi="Calibri" w:cs="Calibri"/>
                <w:color w:val="auto"/>
                <w:sz w:val="21"/>
                <w:szCs w:val="21"/>
              </w:rPr>
              <w:t xml:space="preserve"> al mese). Il salario viene pagato in 13 mensilità. </w:t>
            </w:r>
            <w:sdt>
              <w:sdtPr>
                <w:rPr>
                  <w:rFonts w:ascii="Calibri" w:hAnsi="Calibri" w:cs="Calibri"/>
                  <w:color w:val="auto"/>
                  <w:sz w:val="21"/>
                  <w:szCs w:val="21"/>
                </w:rPr>
                <w:alias w:val="Pagamento della 13a mensilità"/>
                <w:tag w:val="Auszahlung 13. Monatslohn"/>
                <w:id w:val="-1241327887"/>
                <w:placeholder>
                  <w:docPart w:val="3BC07015523044E2A50612EBE1BB64B0"/>
                </w:placeholder>
                <w:showingPlcHdr/>
                <w:comboBox>
                  <w:listItem w:value="Wählen Sie ein Element aus."/>
                  <w:listItem w:displayText="La 13a viene pagata per metà alla fine giugno e per l’altra metà alla fine di dicembre." w:value="Der 13. Monatslohn wird hälftig Ende Juni und Dezember ausbezahlt."/>
                  <w:listItem w:displayText="La 13a viene pagata alla fine di novembre." w:value="Der 13. Monatslohn wird Ende November ausbezahlt."/>
                  <w:listItem w:displayText="La 13a viene pagata alla fine di dicembre." w:value="Der 13. Monatslohn wird Ende Dezember ausbezahlt."/>
                </w:comboBox>
              </w:sdtPr>
              <w:sdtContent>
                <w:r w:rsidR="00583EB3" w:rsidRPr="00D541BD">
                  <w:rPr>
                    <w:rStyle w:val="Platzhaltertext"/>
                    <w:rFonts w:ascii="Calibri" w:hAnsi="Calibri" w:cs="Calibri"/>
                    <w:color w:val="FFFFFF" w:themeColor="background1"/>
                    <w:sz w:val="21"/>
                    <w:szCs w:val="21"/>
                    <w:shd w:val="clear" w:color="auto" w:fill="3C5587"/>
                  </w:rPr>
                  <w:t>Selezionare un elemento.</w:t>
                </w:r>
              </w:sdtContent>
            </w:sdt>
          </w:p>
          <w:bookmarkStart w:id="4" w:name="Kontrollkästchen4"/>
          <w:p w14:paraId="33923AEA" w14:textId="5722116D" w:rsidR="00EC0E3E" w:rsidRPr="00270976" w:rsidRDefault="00EC0E3E" w:rsidP="00A621EA">
            <w:pPr>
              <w:pStyle w:val="Univers"/>
              <w:tabs>
                <w:tab w:val="clear" w:pos="2551"/>
                <w:tab w:val="clear" w:pos="5670"/>
                <w:tab w:val="right" w:pos="1156"/>
              </w:tabs>
              <w:spacing w:before="0" w:after="120" w:line="240" w:lineRule="auto"/>
              <w:ind w:left="1157" w:right="0" w:hanging="539"/>
              <w:rPr>
                <w:rFonts w:ascii="Calibri" w:hAnsi="Calibri" w:cs="Calibri"/>
                <w:color w:val="auto"/>
                <w:sz w:val="21"/>
                <w:szCs w:val="21"/>
              </w:rPr>
            </w:pPr>
            <w:r w:rsidRPr="00270976">
              <w:rPr>
                <w:rFonts w:ascii="Calibri" w:hAnsi="Calibri" w:cs="Calibri"/>
                <w:sz w:val="21"/>
                <w:szCs w:val="21"/>
              </w:rPr>
              <w:fldChar w:fldCharType="begin">
                <w:ffData>
                  <w:name w:val="Kontrollkästchen4"/>
                  <w:enabled/>
                  <w:calcOnExit w:val="0"/>
                  <w:checkBox>
                    <w:sizeAuto/>
                    <w:default w:val="0"/>
                  </w:checkBox>
                </w:ffData>
              </w:fldChar>
            </w:r>
            <w:r w:rsidRPr="00270976">
              <w:rPr>
                <w:rFonts w:ascii="Calibri" w:hAnsi="Calibri" w:cs="Calibri"/>
                <w:sz w:val="21"/>
                <w:szCs w:val="21"/>
              </w:rPr>
              <w:instrText xml:space="preserve"> FORMCHECKBOX </w:instrText>
            </w:r>
            <w:r w:rsidR="00000000">
              <w:rPr>
                <w:rFonts w:ascii="Calibri" w:hAnsi="Calibri" w:cs="Calibri"/>
                <w:sz w:val="21"/>
                <w:szCs w:val="21"/>
              </w:rPr>
            </w:r>
            <w:r w:rsidR="00000000">
              <w:rPr>
                <w:rFonts w:ascii="Calibri" w:hAnsi="Calibri" w:cs="Calibri"/>
                <w:sz w:val="21"/>
                <w:szCs w:val="21"/>
              </w:rPr>
              <w:fldChar w:fldCharType="separate"/>
            </w:r>
            <w:r w:rsidRPr="00270976">
              <w:rPr>
                <w:rFonts w:ascii="Calibri" w:hAnsi="Calibri" w:cs="Calibri"/>
                <w:sz w:val="21"/>
                <w:szCs w:val="21"/>
              </w:rPr>
              <w:fldChar w:fldCharType="end"/>
            </w:r>
            <w:bookmarkEnd w:id="4"/>
            <w:r w:rsidR="00A621EA">
              <w:rPr>
                <w:rFonts w:ascii="Calibri" w:hAnsi="Calibri" w:cs="Calibri"/>
                <w:sz w:val="21"/>
                <w:szCs w:val="21"/>
              </w:rPr>
              <w:tab/>
            </w:r>
            <w:r w:rsidRPr="00270976">
              <w:rPr>
                <w:rFonts w:ascii="Calibri" w:hAnsi="Calibri" w:cs="Calibri"/>
                <w:sz w:val="21"/>
                <w:szCs w:val="21"/>
              </w:rPr>
              <w:tab/>
            </w:r>
            <w:r w:rsidRPr="00270976">
              <w:rPr>
                <w:rFonts w:ascii="Calibri" w:hAnsi="Calibri" w:cs="Calibri"/>
                <w:b/>
                <w:color w:val="auto"/>
                <w:sz w:val="21"/>
                <w:szCs w:val="21"/>
              </w:rPr>
              <w:t>Salario su base oraria</w:t>
            </w:r>
            <w:r w:rsidRPr="00270976">
              <w:rPr>
                <w:rFonts w:ascii="Calibri" w:hAnsi="Calibri" w:cs="Calibri"/>
                <w:color w:val="auto"/>
                <w:sz w:val="21"/>
                <w:szCs w:val="21"/>
              </w:rPr>
              <w:t xml:space="preserve"> (solo in caso di lavoro irregolare o a tempo parziale molto ridotto)</w:t>
            </w:r>
          </w:p>
          <w:p w14:paraId="4F9CD1E5" w14:textId="0BD67249" w:rsidR="00EC0E3E" w:rsidRPr="00A621EA" w:rsidRDefault="00EC0E3E" w:rsidP="00A621EA">
            <w:pPr>
              <w:pStyle w:val="Univers"/>
              <w:tabs>
                <w:tab w:val="clear" w:pos="2551"/>
                <w:tab w:val="clear" w:pos="5670"/>
                <w:tab w:val="left" w:pos="2778"/>
                <w:tab w:val="left" w:pos="6025"/>
                <w:tab w:val="right" w:pos="7726"/>
                <w:tab w:val="right" w:pos="8952"/>
              </w:tabs>
              <w:spacing w:before="0" w:after="0" w:line="360" w:lineRule="auto"/>
              <w:ind w:left="647" w:right="0" w:hanging="717"/>
              <w:rPr>
                <w:rFonts w:ascii="Calibri" w:hAnsi="Calibri" w:cs="Calibri"/>
                <w:color w:val="auto"/>
                <w:sz w:val="21"/>
                <w:szCs w:val="21"/>
              </w:rPr>
            </w:pPr>
            <w:r w:rsidRPr="00270976">
              <w:rPr>
                <w:rFonts w:ascii="Calibri" w:hAnsi="Calibri" w:cs="Calibri"/>
                <w:color w:val="auto"/>
                <w:sz w:val="21"/>
                <w:szCs w:val="21"/>
              </w:rPr>
              <w:tab/>
              <w:t>Lordo all’ora (incl. la quota della 13</w:t>
            </w:r>
            <w:r w:rsidRPr="00270976">
              <w:rPr>
                <w:rFonts w:ascii="Calibri" w:hAnsi="Calibri" w:cs="Calibri"/>
                <w:color w:val="auto"/>
                <w:sz w:val="21"/>
                <w:szCs w:val="21"/>
                <w:vertAlign w:val="superscript"/>
              </w:rPr>
              <w:t>a</w:t>
            </w:r>
            <w:r w:rsidRPr="00270976">
              <w:rPr>
                <w:rFonts w:ascii="Calibri" w:hAnsi="Calibri" w:cs="Calibri"/>
                <w:color w:val="auto"/>
                <w:sz w:val="21"/>
                <w:szCs w:val="21"/>
              </w:rPr>
              <w:t xml:space="preserve"> mensilità)</w:t>
            </w:r>
            <w:r w:rsidRPr="00270976">
              <w:rPr>
                <w:rFonts w:ascii="Calibri" w:hAnsi="Calibri" w:cs="Calibri"/>
                <w:color w:val="auto"/>
                <w:sz w:val="21"/>
                <w:szCs w:val="21"/>
              </w:rPr>
              <w:tab/>
              <w:t>CHF</w:t>
            </w:r>
            <w:r w:rsidRPr="00270976">
              <w:rPr>
                <w:rFonts w:ascii="Calibri" w:hAnsi="Calibri" w:cs="Calibri"/>
                <w:color w:val="auto"/>
                <w:sz w:val="21"/>
                <w:szCs w:val="21"/>
              </w:rPr>
              <w:tab/>
              <w:t xml:space="preserve">  </w:t>
            </w:r>
            <w:bookmarkStart w:id="5" w:name="Text12"/>
            <w:r w:rsidRPr="00270976">
              <w:rPr>
                <w:rFonts w:ascii="Calibri" w:hAnsi="Calibri" w:cs="Calibri"/>
                <w:color w:val="auto"/>
                <w:sz w:val="21"/>
                <w:szCs w:val="21"/>
              </w:rPr>
              <w:fldChar w:fldCharType="begin" w:fldLock="1">
                <w:ffData>
                  <w:name w:val="Text12"/>
                  <w:enabled/>
                  <w:calcOnExit w:val="0"/>
                  <w:textInput>
                    <w:maxLength w:val="8"/>
                  </w:textInput>
                </w:ffData>
              </w:fldChar>
            </w:r>
            <w:r w:rsidRPr="00270976">
              <w:rPr>
                <w:rFonts w:ascii="Calibri" w:hAnsi="Calibri" w:cs="Calibri"/>
                <w:color w:val="auto"/>
                <w:sz w:val="21"/>
                <w:szCs w:val="21"/>
              </w:rPr>
              <w:instrText xml:space="preserve"> FORMTEXT </w:instrText>
            </w:r>
            <w:r w:rsidRPr="00270976">
              <w:rPr>
                <w:rFonts w:ascii="Calibri" w:hAnsi="Calibri" w:cs="Calibri"/>
                <w:color w:val="auto"/>
                <w:sz w:val="21"/>
                <w:szCs w:val="21"/>
              </w:rPr>
            </w:r>
            <w:r w:rsidRPr="00270976">
              <w:rPr>
                <w:rFonts w:ascii="Calibri" w:hAnsi="Calibri" w:cs="Calibri"/>
                <w:color w:val="auto"/>
                <w:sz w:val="21"/>
                <w:szCs w:val="21"/>
              </w:rPr>
              <w:fldChar w:fldCharType="separate"/>
            </w:r>
            <w:r w:rsidRPr="00270976">
              <w:rPr>
                <w:rFonts w:ascii="Calibri" w:hAnsi="Calibri" w:cs="Calibri"/>
                <w:color w:val="auto"/>
                <w:sz w:val="21"/>
                <w:szCs w:val="21"/>
              </w:rPr>
              <w:t>     </w:t>
            </w:r>
            <w:r w:rsidRPr="00270976">
              <w:rPr>
                <w:rFonts w:ascii="Calibri" w:hAnsi="Calibri" w:cs="Calibri"/>
                <w:color w:val="auto"/>
                <w:sz w:val="21"/>
                <w:szCs w:val="21"/>
              </w:rPr>
              <w:fldChar w:fldCharType="end"/>
            </w:r>
            <w:bookmarkEnd w:id="5"/>
            <w:r w:rsidRPr="00270976">
              <w:rPr>
                <w:rFonts w:ascii="Calibri" w:hAnsi="Calibri" w:cs="Calibri"/>
                <w:color w:val="auto"/>
                <w:sz w:val="21"/>
                <w:szCs w:val="21"/>
              </w:rPr>
              <w:br/>
              <w:t xml:space="preserve">Più il salario delle vacanze per </w:t>
            </w:r>
            <w:sdt>
              <w:sdtPr>
                <w:rPr>
                  <w:rFonts w:ascii="Calibri" w:hAnsi="Calibri" w:cs="Calibri"/>
                  <w:color w:val="auto"/>
                  <w:sz w:val="21"/>
                  <w:szCs w:val="21"/>
                </w:rPr>
                <w:alias w:val="Supplemento vacanze"/>
                <w:tag w:val="Ferienzuschlag"/>
                <w:id w:val="862557638"/>
                <w:placeholder>
                  <w:docPart w:val="3BC07015523044E2A50612EBE1BB64B0"/>
                </w:placeholder>
                <w:showingPlcHdr/>
                <w:comboBox>
                  <w:listItem w:value="Wählen Sie ein Element aus."/>
                  <w:listItem w:displayText="4 settimane di vacanze = 8,33%" w:value="4 Wochen Ferien = 8.33%"/>
                  <w:listItem w:displayText="5 settimane = 10,64%" w:value="5 Wochen = 10.64%"/>
                  <w:listItem w:displayText="6 settimane = 13,04%" w:value="6 Wochen = 13.04%"/>
                </w:comboBox>
              </w:sdtPr>
              <w:sdtContent>
                <w:r w:rsidR="00583EB3" w:rsidRPr="00D541BD">
                  <w:rPr>
                    <w:rStyle w:val="Platzhaltertext"/>
                    <w:rFonts w:ascii="Calibri" w:hAnsi="Calibri" w:cs="Calibri"/>
                    <w:color w:val="FFFFFF" w:themeColor="background1"/>
                    <w:sz w:val="21"/>
                    <w:szCs w:val="21"/>
                    <w:shd w:val="clear" w:color="auto" w:fill="3C5587"/>
                  </w:rPr>
                  <w:t>Selezionare un elemento.</w:t>
                </w:r>
              </w:sdtContent>
            </w:sdt>
            <w:r w:rsidRPr="00270976">
              <w:rPr>
                <w:rFonts w:ascii="Calibri" w:hAnsi="Calibri" w:cs="Calibri"/>
                <w:color w:val="auto"/>
                <w:sz w:val="21"/>
                <w:szCs w:val="21"/>
              </w:rPr>
              <w:tab/>
              <w:t>CHF</w:t>
            </w:r>
            <w:r w:rsidRPr="00270976">
              <w:rPr>
                <w:rFonts w:ascii="Calibri" w:hAnsi="Calibri" w:cs="Calibri"/>
                <w:color w:val="auto"/>
                <w:sz w:val="21"/>
                <w:szCs w:val="21"/>
              </w:rPr>
              <w:tab/>
            </w:r>
            <w:bookmarkStart w:id="6" w:name="Text9"/>
            <w:r w:rsidRPr="00270976">
              <w:rPr>
                <w:rFonts w:ascii="Calibri" w:hAnsi="Calibri" w:cs="Calibri"/>
                <w:color w:val="auto"/>
                <w:sz w:val="21"/>
                <w:szCs w:val="21"/>
              </w:rPr>
              <w:fldChar w:fldCharType="begin">
                <w:ffData>
                  <w:name w:val="Text9"/>
                  <w:enabled/>
                  <w:calcOnExit w:val="0"/>
                  <w:textInput>
                    <w:type w:val="number"/>
                    <w:format w:val="#'##0.00"/>
                  </w:textInput>
                </w:ffData>
              </w:fldChar>
            </w:r>
            <w:r w:rsidRPr="00270976">
              <w:rPr>
                <w:rFonts w:ascii="Calibri" w:hAnsi="Calibri" w:cs="Calibri"/>
                <w:color w:val="auto"/>
                <w:sz w:val="21"/>
                <w:szCs w:val="21"/>
              </w:rPr>
              <w:instrText xml:space="preserve"> FORMTEXT </w:instrText>
            </w:r>
            <w:r w:rsidRPr="00270976">
              <w:rPr>
                <w:rFonts w:ascii="Calibri" w:hAnsi="Calibri" w:cs="Calibri"/>
                <w:color w:val="auto"/>
                <w:sz w:val="21"/>
                <w:szCs w:val="21"/>
              </w:rPr>
            </w:r>
            <w:r w:rsidRPr="00270976">
              <w:rPr>
                <w:rFonts w:ascii="Calibri" w:hAnsi="Calibri" w:cs="Calibri"/>
                <w:color w:val="auto"/>
                <w:sz w:val="21"/>
                <w:szCs w:val="21"/>
              </w:rPr>
              <w:fldChar w:fldCharType="separate"/>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fldChar w:fldCharType="end"/>
            </w:r>
            <w:bookmarkEnd w:id="6"/>
            <w:r w:rsidRPr="00270976">
              <w:rPr>
                <w:rFonts w:ascii="Calibri" w:hAnsi="Calibri" w:cs="Calibri"/>
                <w:color w:val="auto"/>
                <w:sz w:val="21"/>
                <w:szCs w:val="21"/>
              </w:rPr>
              <w:br/>
              <w:t>Più l’indennità per i giorni festivi pari al 2,97%</w:t>
            </w:r>
            <w:r w:rsidRPr="00270976">
              <w:rPr>
                <w:rFonts w:ascii="Calibri" w:hAnsi="Calibri" w:cs="Calibri"/>
                <w:color w:val="auto"/>
                <w:sz w:val="21"/>
                <w:szCs w:val="21"/>
              </w:rPr>
              <w:tab/>
              <w:t>CHF</w:t>
            </w:r>
            <w:r w:rsidRPr="00270976">
              <w:rPr>
                <w:rFonts w:ascii="Calibri" w:hAnsi="Calibri" w:cs="Calibri"/>
                <w:color w:val="auto"/>
                <w:sz w:val="21"/>
                <w:szCs w:val="21"/>
              </w:rPr>
              <w:tab/>
            </w:r>
            <w:r w:rsidRPr="00270976">
              <w:rPr>
                <w:rFonts w:ascii="Calibri" w:hAnsi="Calibri" w:cs="Calibri"/>
                <w:color w:val="auto"/>
                <w:sz w:val="21"/>
                <w:szCs w:val="21"/>
              </w:rPr>
              <w:fldChar w:fldCharType="begin">
                <w:ffData>
                  <w:name w:val="Text9"/>
                  <w:enabled/>
                  <w:calcOnExit w:val="0"/>
                  <w:textInput>
                    <w:type w:val="number"/>
                    <w:format w:val="#'##0.00"/>
                  </w:textInput>
                </w:ffData>
              </w:fldChar>
            </w:r>
            <w:r w:rsidRPr="00270976">
              <w:rPr>
                <w:rFonts w:ascii="Calibri" w:hAnsi="Calibri" w:cs="Calibri"/>
                <w:color w:val="auto"/>
                <w:sz w:val="21"/>
                <w:szCs w:val="21"/>
              </w:rPr>
              <w:instrText xml:space="preserve"> FORMTEXT </w:instrText>
            </w:r>
            <w:r w:rsidRPr="00270976">
              <w:rPr>
                <w:rFonts w:ascii="Calibri" w:hAnsi="Calibri" w:cs="Calibri"/>
                <w:color w:val="auto"/>
                <w:sz w:val="21"/>
                <w:szCs w:val="21"/>
              </w:rPr>
            </w:r>
            <w:r w:rsidRPr="00270976">
              <w:rPr>
                <w:rFonts w:ascii="Calibri" w:hAnsi="Calibri" w:cs="Calibri"/>
                <w:color w:val="auto"/>
                <w:sz w:val="21"/>
                <w:szCs w:val="21"/>
              </w:rPr>
              <w:fldChar w:fldCharType="separate"/>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fldChar w:fldCharType="end"/>
            </w:r>
            <w:r w:rsidRPr="00270976">
              <w:rPr>
                <w:rFonts w:ascii="Calibri" w:hAnsi="Calibri" w:cs="Calibri"/>
                <w:color w:val="auto"/>
                <w:sz w:val="21"/>
                <w:szCs w:val="21"/>
              </w:rPr>
              <w:br/>
              <w:t>Totale</w:t>
            </w:r>
            <w:r w:rsidRPr="00270976">
              <w:rPr>
                <w:rFonts w:ascii="Calibri" w:hAnsi="Calibri" w:cs="Calibri"/>
                <w:color w:val="auto"/>
                <w:sz w:val="21"/>
                <w:szCs w:val="21"/>
              </w:rPr>
              <w:tab/>
            </w:r>
            <w:r w:rsidRPr="00270976">
              <w:rPr>
                <w:rFonts w:ascii="Calibri" w:hAnsi="Calibri" w:cs="Calibri"/>
                <w:color w:val="auto"/>
                <w:sz w:val="21"/>
                <w:szCs w:val="21"/>
              </w:rPr>
              <w:tab/>
              <w:t>CHF</w:t>
            </w:r>
            <w:r w:rsidRPr="00270976">
              <w:rPr>
                <w:rFonts w:ascii="Calibri" w:hAnsi="Calibri" w:cs="Calibri"/>
                <w:color w:val="auto"/>
                <w:sz w:val="21"/>
                <w:szCs w:val="21"/>
              </w:rPr>
              <w:tab/>
              <w:t xml:space="preserve"> </w:t>
            </w:r>
            <w:bookmarkStart w:id="7" w:name="Text10"/>
            <w:r w:rsidRPr="00270976">
              <w:rPr>
                <w:rFonts w:ascii="Calibri" w:hAnsi="Calibri" w:cs="Calibri"/>
                <w:color w:val="auto"/>
                <w:sz w:val="21"/>
                <w:szCs w:val="21"/>
              </w:rPr>
              <w:fldChar w:fldCharType="begin">
                <w:ffData>
                  <w:name w:val="Text10"/>
                  <w:enabled/>
                  <w:calcOnExit w:val="0"/>
                  <w:textInput>
                    <w:type w:val="number"/>
                    <w:format w:val="#'##0.00"/>
                  </w:textInput>
                </w:ffData>
              </w:fldChar>
            </w:r>
            <w:r w:rsidRPr="00270976">
              <w:rPr>
                <w:rFonts w:ascii="Calibri" w:hAnsi="Calibri" w:cs="Calibri"/>
                <w:color w:val="auto"/>
                <w:sz w:val="21"/>
                <w:szCs w:val="21"/>
              </w:rPr>
              <w:instrText xml:space="preserve"> FORMTEXT </w:instrText>
            </w:r>
            <w:r w:rsidRPr="00270976">
              <w:rPr>
                <w:rFonts w:ascii="Calibri" w:hAnsi="Calibri" w:cs="Calibri"/>
                <w:color w:val="auto"/>
                <w:sz w:val="21"/>
                <w:szCs w:val="21"/>
              </w:rPr>
            </w:r>
            <w:r w:rsidRPr="00270976">
              <w:rPr>
                <w:rFonts w:ascii="Calibri" w:hAnsi="Calibri" w:cs="Calibri"/>
                <w:color w:val="auto"/>
                <w:sz w:val="21"/>
                <w:szCs w:val="21"/>
              </w:rPr>
              <w:fldChar w:fldCharType="separate"/>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t> </w:t>
            </w:r>
            <w:r w:rsidRPr="00270976">
              <w:rPr>
                <w:rFonts w:ascii="Calibri" w:hAnsi="Calibri" w:cs="Calibri"/>
                <w:color w:val="auto"/>
                <w:sz w:val="21"/>
                <w:szCs w:val="21"/>
              </w:rPr>
              <w:fldChar w:fldCharType="end"/>
            </w:r>
            <w:bookmarkEnd w:id="7"/>
          </w:p>
        </w:tc>
      </w:tr>
      <w:tr w:rsidR="00EC0E3E" w:rsidRPr="00572566" w14:paraId="08ADB0BF" w14:textId="77777777" w:rsidTr="004D72E8">
        <w:trPr>
          <w:gridBefore w:val="1"/>
          <w:wBefore w:w="8" w:type="dxa"/>
        </w:trPr>
        <w:tc>
          <w:tcPr>
            <w:tcW w:w="1179" w:type="dxa"/>
          </w:tcPr>
          <w:p w14:paraId="31AF6BB6" w14:textId="77777777" w:rsidR="00EC0E3E" w:rsidRPr="00270976" w:rsidRDefault="00EC0E3E" w:rsidP="003C3923">
            <w:pPr>
              <w:rPr>
                <w:rFonts w:ascii="Calibri" w:hAnsi="Calibri" w:cs="Calibri"/>
                <w:b/>
                <w:szCs w:val="21"/>
              </w:rPr>
            </w:pPr>
            <w:proofErr w:type="spellStart"/>
            <w:r w:rsidRPr="00270976">
              <w:rPr>
                <w:rFonts w:ascii="Calibri" w:hAnsi="Calibri" w:cs="Calibri"/>
                <w:b/>
                <w:szCs w:val="21"/>
              </w:rPr>
              <w:t>Trattenute</w:t>
            </w:r>
            <w:proofErr w:type="spellEnd"/>
            <w:r w:rsidRPr="00270976">
              <w:rPr>
                <w:rFonts w:ascii="Calibri" w:hAnsi="Calibri" w:cs="Calibri"/>
                <w:b/>
                <w:szCs w:val="21"/>
              </w:rPr>
              <w:t xml:space="preserve"> sul </w:t>
            </w:r>
          </w:p>
          <w:p w14:paraId="31C3EDF3" w14:textId="77777777" w:rsidR="00EC0E3E" w:rsidRPr="00270976" w:rsidRDefault="00EC0E3E" w:rsidP="003C3923">
            <w:pPr>
              <w:rPr>
                <w:rFonts w:ascii="Calibri" w:hAnsi="Calibri" w:cs="Calibri"/>
                <w:b/>
                <w:szCs w:val="21"/>
              </w:rPr>
            </w:pPr>
            <w:r w:rsidRPr="00270976">
              <w:rPr>
                <w:rFonts w:ascii="Calibri" w:hAnsi="Calibri" w:cs="Calibri"/>
                <w:b/>
                <w:szCs w:val="21"/>
              </w:rPr>
              <w:t>salario lordo</w:t>
            </w:r>
          </w:p>
        </w:tc>
        <w:tc>
          <w:tcPr>
            <w:tcW w:w="8169" w:type="dxa"/>
            <w:gridSpan w:val="2"/>
          </w:tcPr>
          <w:p w14:paraId="448C4C08" w14:textId="77777777" w:rsidR="00EC0E3E" w:rsidRPr="00270976" w:rsidRDefault="00EC0E3E" w:rsidP="00A0765A">
            <w:pPr>
              <w:pStyle w:val="Univers"/>
              <w:tabs>
                <w:tab w:val="clear" w:pos="2551"/>
                <w:tab w:val="left" w:pos="781"/>
                <w:tab w:val="left" w:pos="2778"/>
              </w:tabs>
              <w:spacing w:after="120" w:line="240" w:lineRule="auto"/>
              <w:ind w:left="635" w:right="0" w:hanging="703"/>
              <w:rPr>
                <w:rFonts w:ascii="Calibri" w:hAnsi="Calibri" w:cs="Calibri"/>
                <w:color w:val="auto"/>
                <w:sz w:val="21"/>
                <w:szCs w:val="21"/>
              </w:rPr>
            </w:pPr>
            <w:r w:rsidRPr="00270976">
              <w:rPr>
                <w:rFonts w:ascii="Calibri" w:hAnsi="Calibri" w:cs="Calibri"/>
                <w:color w:val="auto"/>
                <w:sz w:val="21"/>
                <w:szCs w:val="21"/>
              </w:rPr>
              <w:t>3.2.</w:t>
            </w:r>
            <w:r w:rsidRPr="00270976">
              <w:rPr>
                <w:rFonts w:ascii="Calibri" w:hAnsi="Calibri" w:cs="Calibri"/>
                <w:color w:val="auto"/>
                <w:sz w:val="21"/>
                <w:szCs w:val="21"/>
              </w:rPr>
              <w:tab/>
              <w:t xml:space="preserve">Dal salario lordo vengono detratti i seguenti contributi di legge a carico della lavoratrice: </w:t>
            </w:r>
          </w:p>
          <w:p w14:paraId="554DB70E" w14:textId="57FA6248" w:rsidR="00EC0E3E" w:rsidRPr="00270976" w:rsidRDefault="00EC0E3E" w:rsidP="00087A1A">
            <w:pPr>
              <w:pStyle w:val="Univers"/>
              <w:numPr>
                <w:ilvl w:val="0"/>
                <w:numId w:val="10"/>
              </w:numPr>
              <w:tabs>
                <w:tab w:val="clear" w:pos="2551"/>
                <w:tab w:val="left" w:pos="2778"/>
              </w:tabs>
              <w:spacing w:after="0" w:line="240" w:lineRule="auto"/>
              <w:ind w:left="1011" w:right="0" w:hanging="357"/>
              <w:rPr>
                <w:rFonts w:ascii="Calibri" w:hAnsi="Calibri" w:cs="Calibri"/>
                <w:color w:val="auto"/>
                <w:sz w:val="21"/>
                <w:szCs w:val="21"/>
              </w:rPr>
            </w:pPr>
            <w:r w:rsidRPr="00270976">
              <w:rPr>
                <w:rFonts w:ascii="Calibri" w:hAnsi="Calibri" w:cs="Calibri"/>
                <w:color w:val="auto"/>
                <w:sz w:val="21"/>
                <w:szCs w:val="21"/>
              </w:rPr>
              <w:t>assicurazione per la vecchiaia e per i superstiti (AVS)</w:t>
            </w:r>
          </w:p>
          <w:p w14:paraId="2174805C" w14:textId="0B4C96FC" w:rsidR="00EC0E3E" w:rsidRPr="00270976" w:rsidRDefault="00EC0E3E" w:rsidP="00087A1A">
            <w:pPr>
              <w:pStyle w:val="Univers"/>
              <w:numPr>
                <w:ilvl w:val="0"/>
                <w:numId w:val="10"/>
              </w:numPr>
              <w:tabs>
                <w:tab w:val="clear" w:pos="2551"/>
                <w:tab w:val="left" w:pos="2778"/>
              </w:tabs>
              <w:spacing w:after="0" w:line="240" w:lineRule="auto"/>
              <w:ind w:left="1011" w:right="0" w:hanging="357"/>
              <w:rPr>
                <w:rFonts w:ascii="Calibri" w:hAnsi="Calibri" w:cs="Calibri"/>
                <w:color w:val="auto"/>
                <w:sz w:val="21"/>
                <w:szCs w:val="21"/>
              </w:rPr>
            </w:pPr>
            <w:r w:rsidRPr="00270976">
              <w:rPr>
                <w:rFonts w:ascii="Calibri" w:hAnsi="Calibri" w:cs="Calibri"/>
                <w:color w:val="auto"/>
                <w:sz w:val="21"/>
                <w:szCs w:val="21"/>
              </w:rPr>
              <w:t>assicurazione di invalidità (AI)</w:t>
            </w:r>
          </w:p>
          <w:p w14:paraId="0D6D0EF5" w14:textId="5136F2F5" w:rsidR="00EC0E3E" w:rsidRPr="00270976" w:rsidRDefault="00EC0E3E" w:rsidP="00087A1A">
            <w:pPr>
              <w:pStyle w:val="Univers"/>
              <w:numPr>
                <w:ilvl w:val="0"/>
                <w:numId w:val="10"/>
              </w:numPr>
              <w:tabs>
                <w:tab w:val="clear" w:pos="2551"/>
                <w:tab w:val="left" w:pos="2778"/>
              </w:tabs>
              <w:spacing w:after="0" w:line="240" w:lineRule="auto"/>
              <w:ind w:left="1011" w:right="0" w:hanging="357"/>
              <w:rPr>
                <w:rFonts w:ascii="Calibri" w:hAnsi="Calibri" w:cs="Calibri"/>
                <w:color w:val="auto"/>
                <w:sz w:val="21"/>
                <w:szCs w:val="21"/>
              </w:rPr>
            </w:pPr>
            <w:r w:rsidRPr="00270976">
              <w:rPr>
                <w:rFonts w:ascii="Calibri" w:hAnsi="Calibri" w:cs="Calibri"/>
                <w:color w:val="auto"/>
                <w:sz w:val="21"/>
                <w:szCs w:val="21"/>
              </w:rPr>
              <w:t>assicurazione contro la disoccupazione (AD)</w:t>
            </w:r>
          </w:p>
          <w:p w14:paraId="55009B1C" w14:textId="2081AFB0" w:rsidR="00EC0E3E" w:rsidRPr="00A0765A" w:rsidRDefault="00EC0E3E" w:rsidP="00087A1A">
            <w:pPr>
              <w:pStyle w:val="Univers"/>
              <w:numPr>
                <w:ilvl w:val="0"/>
                <w:numId w:val="10"/>
              </w:numPr>
              <w:tabs>
                <w:tab w:val="clear" w:pos="2551"/>
                <w:tab w:val="left" w:pos="2778"/>
              </w:tabs>
              <w:spacing w:after="120" w:line="240" w:lineRule="auto"/>
              <w:ind w:left="1009" w:right="0" w:hanging="357"/>
              <w:rPr>
                <w:rFonts w:ascii="Calibri" w:hAnsi="Calibri" w:cs="Calibri"/>
                <w:color w:val="auto"/>
                <w:sz w:val="21"/>
                <w:szCs w:val="21"/>
              </w:rPr>
            </w:pPr>
            <w:r w:rsidRPr="00270976">
              <w:rPr>
                <w:rFonts w:ascii="Calibri" w:hAnsi="Calibri" w:cs="Calibri"/>
                <w:color w:val="auto"/>
                <w:sz w:val="21"/>
                <w:szCs w:val="21"/>
              </w:rPr>
              <w:t>assicurazione contro gli infortuni non professionali (INP)</w:t>
            </w:r>
          </w:p>
          <w:p w14:paraId="4D3A1066" w14:textId="19B0CA80" w:rsidR="00EC0E3E" w:rsidRPr="00270976" w:rsidRDefault="00EC0E3E" w:rsidP="00A0765A">
            <w:pPr>
              <w:pStyle w:val="Univers"/>
              <w:spacing w:after="120" w:line="240" w:lineRule="auto"/>
              <w:ind w:left="607" w:right="0" w:hanging="675"/>
              <w:rPr>
                <w:rFonts w:ascii="Calibri" w:hAnsi="Calibri" w:cs="Calibri"/>
                <w:color w:val="auto"/>
                <w:sz w:val="21"/>
                <w:szCs w:val="21"/>
              </w:rPr>
            </w:pPr>
            <w:r w:rsidRPr="00270976">
              <w:rPr>
                <w:rFonts w:ascii="Calibri" w:hAnsi="Calibri" w:cs="Calibri"/>
                <w:sz w:val="21"/>
                <w:szCs w:val="21"/>
              </w:rPr>
              <w:t>3.3.</w:t>
            </w:r>
            <w:r w:rsidR="00EC23C8">
              <w:rPr>
                <w:rFonts w:ascii="Calibri" w:hAnsi="Calibri" w:cs="Calibri"/>
                <w:sz w:val="21"/>
                <w:szCs w:val="21"/>
              </w:rPr>
              <w:tab/>
            </w:r>
            <w:r w:rsidRPr="00270976">
              <w:rPr>
                <w:rFonts w:ascii="Calibri" w:hAnsi="Calibri" w:cs="Calibri"/>
                <w:color w:val="auto"/>
                <w:sz w:val="21"/>
                <w:szCs w:val="21"/>
              </w:rPr>
              <w:t xml:space="preserve">I contributi dell’assicurazione dell’indennità giornaliera per malattia vengono detratti per la metà. Il premio dell’assicurazione obbligatoria contro gli infortuni professionali è a carico del datore di lavoro. </w:t>
            </w:r>
          </w:p>
          <w:p w14:paraId="4793FA63" w14:textId="77777777" w:rsidR="00EC0E3E" w:rsidRPr="00270976" w:rsidRDefault="00EC0E3E" w:rsidP="00A0765A">
            <w:pPr>
              <w:pStyle w:val="Univers"/>
              <w:tabs>
                <w:tab w:val="clear" w:pos="2551"/>
                <w:tab w:val="left" w:pos="781"/>
                <w:tab w:val="left" w:pos="2778"/>
              </w:tabs>
              <w:spacing w:after="0" w:line="240" w:lineRule="auto"/>
              <w:ind w:left="607" w:right="0" w:hanging="675"/>
              <w:rPr>
                <w:rFonts w:ascii="Calibri" w:hAnsi="Calibri" w:cs="Calibri"/>
                <w:color w:val="auto"/>
                <w:sz w:val="21"/>
                <w:szCs w:val="21"/>
              </w:rPr>
            </w:pPr>
            <w:r w:rsidRPr="00270976">
              <w:rPr>
                <w:rFonts w:ascii="Calibri" w:hAnsi="Calibri" w:cs="Calibri"/>
                <w:color w:val="auto"/>
                <w:sz w:val="21"/>
                <w:szCs w:val="21"/>
              </w:rPr>
              <w:t>3.4.</w:t>
            </w:r>
            <w:r w:rsidRPr="00270976">
              <w:rPr>
                <w:rFonts w:ascii="Calibri" w:hAnsi="Calibri" w:cs="Calibri"/>
                <w:color w:val="auto"/>
                <w:sz w:val="21"/>
                <w:szCs w:val="21"/>
              </w:rPr>
              <w:tab/>
              <w:t>La trattenuta salariale relativa ai contributi alla previdenza professionale (2° pilastro) dipende dal regolamento della cassa pensioni alla quale la lavoratrice è affiliata.</w:t>
            </w:r>
          </w:p>
          <w:p w14:paraId="12F97FEF" w14:textId="77777777" w:rsidR="00EC0E3E" w:rsidRPr="00270976" w:rsidRDefault="00EC0E3E" w:rsidP="003C3923">
            <w:pPr>
              <w:pStyle w:val="Univers"/>
              <w:tabs>
                <w:tab w:val="clear" w:pos="2551"/>
                <w:tab w:val="left" w:pos="781"/>
                <w:tab w:val="left" w:pos="2778"/>
              </w:tabs>
              <w:spacing w:line="240" w:lineRule="auto"/>
              <w:ind w:left="355" w:hanging="425"/>
              <w:rPr>
                <w:rFonts w:ascii="Calibri" w:hAnsi="Calibri" w:cs="Calibri"/>
                <w:color w:val="auto"/>
                <w:sz w:val="21"/>
                <w:szCs w:val="21"/>
              </w:rPr>
            </w:pPr>
          </w:p>
        </w:tc>
      </w:tr>
      <w:tr w:rsidR="00EC0E3E" w:rsidRPr="00572566" w14:paraId="738FE21D" w14:textId="77777777" w:rsidTr="004D72E8">
        <w:trPr>
          <w:gridBefore w:val="1"/>
          <w:wBefore w:w="8" w:type="dxa"/>
        </w:trPr>
        <w:tc>
          <w:tcPr>
            <w:tcW w:w="1179" w:type="dxa"/>
          </w:tcPr>
          <w:p w14:paraId="0A62365A" w14:textId="77777777" w:rsidR="00EC0E3E" w:rsidRPr="00270976" w:rsidRDefault="00EC0E3E" w:rsidP="003C3923">
            <w:pPr>
              <w:rPr>
                <w:rFonts w:ascii="Calibri" w:hAnsi="Calibri" w:cs="Calibri"/>
                <w:b/>
                <w:szCs w:val="21"/>
              </w:rPr>
            </w:pPr>
            <w:proofErr w:type="spellStart"/>
            <w:r w:rsidRPr="00270976">
              <w:rPr>
                <w:rFonts w:ascii="Calibri" w:hAnsi="Calibri" w:cs="Calibri"/>
                <w:b/>
                <w:szCs w:val="21"/>
              </w:rPr>
              <w:lastRenderedPageBreak/>
              <w:t>Vacanze</w:t>
            </w:r>
            <w:proofErr w:type="spellEnd"/>
            <w:r w:rsidRPr="00270976">
              <w:rPr>
                <w:rFonts w:ascii="Calibri" w:hAnsi="Calibri" w:cs="Calibri"/>
                <w:b/>
                <w:szCs w:val="21"/>
              </w:rPr>
              <w:t xml:space="preserve"> e </w:t>
            </w:r>
          </w:p>
          <w:p w14:paraId="74CBDF8D" w14:textId="77777777" w:rsidR="00EC0E3E" w:rsidRPr="00270976" w:rsidRDefault="00EC0E3E" w:rsidP="003C3923">
            <w:pPr>
              <w:rPr>
                <w:rFonts w:ascii="Calibri" w:hAnsi="Calibri" w:cs="Calibri"/>
                <w:b/>
                <w:szCs w:val="21"/>
              </w:rPr>
            </w:pPr>
            <w:r w:rsidRPr="00270976">
              <w:rPr>
                <w:rFonts w:ascii="Calibri" w:hAnsi="Calibri" w:cs="Calibri"/>
                <w:b/>
                <w:szCs w:val="21"/>
              </w:rPr>
              <w:t>congedi</w:t>
            </w:r>
          </w:p>
          <w:p w14:paraId="4C4C21A7" w14:textId="77777777" w:rsidR="00EC0E3E" w:rsidRPr="00270976" w:rsidRDefault="00EC0E3E" w:rsidP="003C3923">
            <w:pPr>
              <w:rPr>
                <w:rFonts w:ascii="Calibri" w:hAnsi="Calibri" w:cs="Calibri"/>
                <w:b/>
                <w:szCs w:val="21"/>
              </w:rPr>
            </w:pPr>
          </w:p>
        </w:tc>
        <w:tc>
          <w:tcPr>
            <w:tcW w:w="8169" w:type="dxa"/>
            <w:gridSpan w:val="2"/>
          </w:tcPr>
          <w:p w14:paraId="1FB3E035" w14:textId="77777777" w:rsidR="00EC0E3E" w:rsidRPr="00270976" w:rsidRDefault="00EC0E3E" w:rsidP="00CC5012">
            <w:pPr>
              <w:pStyle w:val="Univers"/>
              <w:tabs>
                <w:tab w:val="clear" w:pos="2551"/>
                <w:tab w:val="left" w:pos="781"/>
                <w:tab w:val="left" w:pos="2778"/>
              </w:tabs>
              <w:spacing w:after="120" w:line="240" w:lineRule="auto"/>
              <w:ind w:left="595" w:right="0" w:hanging="646"/>
              <w:rPr>
                <w:rFonts w:ascii="Calibri" w:hAnsi="Calibri" w:cs="Calibri"/>
                <w:color w:val="auto"/>
                <w:sz w:val="21"/>
                <w:szCs w:val="21"/>
              </w:rPr>
            </w:pPr>
            <w:r w:rsidRPr="00270976">
              <w:rPr>
                <w:rFonts w:ascii="Calibri" w:hAnsi="Calibri" w:cs="Calibri"/>
                <w:color w:val="auto"/>
                <w:sz w:val="21"/>
                <w:szCs w:val="21"/>
              </w:rPr>
              <w:t>4.1.</w:t>
            </w:r>
            <w:r w:rsidRPr="00270976">
              <w:rPr>
                <w:rFonts w:ascii="Calibri" w:hAnsi="Calibri" w:cs="Calibri"/>
                <w:color w:val="auto"/>
                <w:sz w:val="21"/>
                <w:szCs w:val="21"/>
              </w:rPr>
              <w:tab/>
              <w:t xml:space="preserve">La lavoratrice ha diritto a </w:t>
            </w:r>
            <w:sdt>
              <w:sdtPr>
                <w:rPr>
                  <w:rFonts w:ascii="Calibri" w:hAnsi="Calibri" w:cs="Calibri"/>
                  <w:color w:val="auto"/>
                  <w:sz w:val="21"/>
                  <w:szCs w:val="21"/>
                </w:rPr>
                <w:alias w:val="Numero vacanze"/>
                <w:tag w:val="Anzahl Ferien"/>
                <w:id w:val="-439605882"/>
                <w:placeholder>
                  <w:docPart w:val="4AB713B8DB764C44B0137428C224A741"/>
                </w:placeholder>
                <w:showingPlcHdr/>
                <w:dropDownList>
                  <w:listItem w:value="Wählen Sie ein Element aus."/>
                  <w:listItem w:displayText="4" w:value="4"/>
                  <w:listItem w:displayText="5" w:value="5"/>
                  <w:listItem w:displayText="6" w:value="6"/>
                  <w:listItem w:displayText="__" w:value="__"/>
                </w:dropDownList>
              </w:sdtPr>
              <w:sdtContent>
                <w:r w:rsidRPr="00D541BD">
                  <w:rPr>
                    <w:rStyle w:val="Platzhaltertext"/>
                    <w:rFonts w:ascii="Calibri" w:hAnsi="Calibri" w:cs="Calibri"/>
                    <w:color w:val="FFFFFF" w:themeColor="background1"/>
                    <w:sz w:val="21"/>
                    <w:szCs w:val="21"/>
                    <w:shd w:val="clear" w:color="auto" w:fill="3C5587"/>
                  </w:rPr>
                  <w:t>Selezionare un elemento.</w:t>
                </w:r>
              </w:sdtContent>
            </w:sdt>
            <w:r w:rsidRPr="00270976">
              <w:rPr>
                <w:rFonts w:ascii="Calibri" w:hAnsi="Calibri" w:cs="Calibri"/>
                <w:color w:val="auto"/>
                <w:sz w:val="21"/>
                <w:szCs w:val="21"/>
              </w:rPr>
              <w:t xml:space="preserve"> settimane civili di vacanze all’anno. </w:t>
            </w:r>
          </w:p>
          <w:p w14:paraId="52AD113E" w14:textId="77777777" w:rsidR="00EC0E3E" w:rsidRPr="00270976" w:rsidDel="00A06D78" w:rsidRDefault="00EC0E3E" w:rsidP="00CC5012">
            <w:pPr>
              <w:pStyle w:val="Univers"/>
              <w:tabs>
                <w:tab w:val="clear" w:pos="2551"/>
                <w:tab w:val="left" w:pos="781"/>
                <w:tab w:val="left" w:pos="2778"/>
              </w:tabs>
              <w:spacing w:after="120" w:line="240" w:lineRule="auto"/>
              <w:ind w:left="589" w:right="0" w:hanging="425"/>
              <w:rPr>
                <w:rFonts w:ascii="Calibri" w:hAnsi="Calibri" w:cs="Calibri"/>
                <w:color w:val="auto"/>
                <w:sz w:val="21"/>
                <w:szCs w:val="21"/>
              </w:rPr>
            </w:pPr>
            <w:r w:rsidRPr="00270976">
              <w:rPr>
                <w:rFonts w:ascii="Calibri" w:hAnsi="Calibri" w:cs="Calibri"/>
                <w:color w:val="auto"/>
                <w:sz w:val="21"/>
                <w:szCs w:val="21"/>
              </w:rPr>
              <w:tab/>
              <w:t xml:space="preserve">Alle lavoratrici che non hanno ancora compiuto 20 anni e a quelle che ne hanno compiuti 50 spettano almeno 5 settimane di vacanze.  </w:t>
            </w:r>
          </w:p>
          <w:p w14:paraId="547B5602" w14:textId="77777777" w:rsidR="00EC0E3E" w:rsidRPr="00270976" w:rsidRDefault="00EC0E3E" w:rsidP="00CC5012">
            <w:pPr>
              <w:pStyle w:val="Univers"/>
              <w:tabs>
                <w:tab w:val="clear" w:pos="2551"/>
                <w:tab w:val="left" w:pos="781"/>
                <w:tab w:val="left" w:pos="2778"/>
              </w:tabs>
              <w:spacing w:after="120" w:line="240" w:lineRule="auto"/>
              <w:ind w:left="589" w:right="0" w:hanging="425"/>
              <w:rPr>
                <w:rFonts w:ascii="Calibri" w:hAnsi="Calibri" w:cs="Calibri"/>
                <w:color w:val="auto"/>
                <w:sz w:val="21"/>
                <w:szCs w:val="21"/>
              </w:rPr>
            </w:pPr>
            <w:r w:rsidRPr="00270976">
              <w:rPr>
                <w:rFonts w:ascii="Calibri" w:hAnsi="Calibri" w:cs="Calibri"/>
                <w:color w:val="auto"/>
                <w:sz w:val="21"/>
                <w:szCs w:val="21"/>
              </w:rPr>
              <w:tab/>
              <w:t xml:space="preserve">Le date delle vacanze vengono stabilite dal datore di lavoro, il quale terrà in considerazione le preferenze della lavoratrice nella misura in cui ciò sia compatibile con il proprio interesse. Il datore di lavoro è tenuto a comunicare alla lavoratrice le date delle vacanze con almeno tre mesi di anticipo. </w:t>
            </w:r>
          </w:p>
          <w:p w14:paraId="7029BD1D" w14:textId="51FDCAFA" w:rsidR="00EC0E3E" w:rsidRPr="00270976" w:rsidRDefault="00EC0E3E" w:rsidP="00CC5012">
            <w:pPr>
              <w:pStyle w:val="Univers"/>
              <w:tabs>
                <w:tab w:val="clear" w:pos="2551"/>
                <w:tab w:val="left" w:pos="781"/>
                <w:tab w:val="left" w:pos="2778"/>
              </w:tabs>
              <w:spacing w:after="120" w:line="240" w:lineRule="auto"/>
              <w:ind w:left="589" w:right="0" w:hanging="425"/>
              <w:rPr>
                <w:rFonts w:ascii="Calibri" w:hAnsi="Calibri" w:cs="Calibri"/>
                <w:color w:val="auto"/>
                <w:sz w:val="21"/>
                <w:szCs w:val="21"/>
              </w:rPr>
            </w:pPr>
            <w:r w:rsidRPr="00270976">
              <w:rPr>
                <w:rFonts w:ascii="Calibri" w:hAnsi="Calibri" w:cs="Calibri"/>
                <w:color w:val="auto"/>
                <w:sz w:val="21"/>
                <w:szCs w:val="21"/>
              </w:rPr>
              <w:tab/>
              <w:t>Le vacanze e i giorni liberi (congedi) dovuti ad assenza del datore di lavoro ed eccedenti il diritto minimo saranno compensati con eventuali ore supplementari o di straordinario e, in assenza di accordi in altro senso, saranno rimunerati per intero.</w:t>
            </w:r>
          </w:p>
          <w:p w14:paraId="0C48E6FE" w14:textId="77777777" w:rsidR="00EC0E3E" w:rsidRPr="00270976" w:rsidRDefault="00EC0E3E" w:rsidP="00CC5012">
            <w:pPr>
              <w:pStyle w:val="Univers"/>
              <w:tabs>
                <w:tab w:val="clear" w:pos="2551"/>
                <w:tab w:val="left" w:pos="781"/>
                <w:tab w:val="left" w:pos="2778"/>
              </w:tabs>
              <w:spacing w:after="120" w:line="240" w:lineRule="auto"/>
              <w:ind w:left="584" w:right="0" w:hanging="652"/>
              <w:rPr>
                <w:rFonts w:ascii="Calibri" w:hAnsi="Calibri" w:cs="Calibri"/>
                <w:color w:val="auto"/>
                <w:sz w:val="21"/>
                <w:szCs w:val="21"/>
              </w:rPr>
            </w:pPr>
            <w:r w:rsidRPr="00270976">
              <w:rPr>
                <w:rFonts w:ascii="Calibri" w:hAnsi="Calibri" w:cs="Calibri"/>
                <w:color w:val="auto"/>
                <w:sz w:val="21"/>
                <w:szCs w:val="21"/>
              </w:rPr>
              <w:t>4.2</w:t>
            </w:r>
            <w:r w:rsidRPr="00270976">
              <w:rPr>
                <w:rFonts w:ascii="Calibri" w:hAnsi="Calibri" w:cs="Calibri"/>
                <w:color w:val="auto"/>
                <w:sz w:val="21"/>
                <w:szCs w:val="21"/>
              </w:rPr>
              <w:tab/>
              <w:t xml:space="preserve">Nella misura in cui non sia possibile svolgerle in giornate o mezze giornate libere oppure in orari marginali, alla lavoratrice deve essere concesso il tempo necessario per occuparsi di faccende personali garantendole la piena rimunerazione. </w:t>
            </w:r>
          </w:p>
          <w:p w14:paraId="63D24FA6" w14:textId="77777777" w:rsidR="00EC0E3E" w:rsidRPr="00270976" w:rsidRDefault="00EC0E3E" w:rsidP="00CC5012">
            <w:pPr>
              <w:pStyle w:val="Univers"/>
              <w:tabs>
                <w:tab w:val="clear" w:pos="2551"/>
                <w:tab w:val="left" w:pos="781"/>
                <w:tab w:val="left" w:pos="2778"/>
              </w:tabs>
              <w:spacing w:after="120" w:line="240" w:lineRule="auto"/>
              <w:ind w:left="584" w:right="0" w:hanging="652"/>
              <w:rPr>
                <w:rFonts w:ascii="Calibri" w:hAnsi="Calibri" w:cs="Calibri"/>
                <w:color w:val="auto"/>
                <w:sz w:val="21"/>
                <w:szCs w:val="21"/>
              </w:rPr>
            </w:pPr>
            <w:r w:rsidRPr="00270976">
              <w:rPr>
                <w:rFonts w:ascii="Calibri" w:hAnsi="Calibri" w:cs="Calibri"/>
                <w:color w:val="auto"/>
                <w:sz w:val="21"/>
                <w:szCs w:val="21"/>
              </w:rPr>
              <w:tab/>
              <w:t>Per tali casi, la lavoratrice ha diritto come massimo a:</w:t>
            </w:r>
          </w:p>
          <w:p w14:paraId="1646880C" w14:textId="447001D7" w:rsidR="00EC0E3E" w:rsidRPr="00270976" w:rsidRDefault="00EC0E3E" w:rsidP="00087A1A">
            <w:pPr>
              <w:pStyle w:val="Univers"/>
              <w:numPr>
                <w:ilvl w:val="0"/>
                <w:numId w:val="9"/>
              </w:numPr>
              <w:tabs>
                <w:tab w:val="clear" w:pos="2551"/>
                <w:tab w:val="left" w:pos="870"/>
                <w:tab w:val="left" w:pos="2778"/>
              </w:tabs>
              <w:spacing w:after="0" w:line="240" w:lineRule="auto"/>
              <w:ind w:left="1219" w:right="0" w:hanging="652"/>
              <w:rPr>
                <w:rFonts w:ascii="Calibri" w:hAnsi="Calibri" w:cs="Calibri"/>
                <w:color w:val="auto"/>
                <w:sz w:val="21"/>
                <w:szCs w:val="21"/>
              </w:rPr>
            </w:pPr>
            <w:r w:rsidRPr="00270976">
              <w:rPr>
                <w:rFonts w:ascii="Calibri" w:hAnsi="Calibri" w:cs="Calibri"/>
                <w:color w:val="auto"/>
                <w:sz w:val="21"/>
                <w:szCs w:val="21"/>
              </w:rPr>
              <w:t xml:space="preserve">per l’assistenza a familiari malati </w:t>
            </w:r>
            <w:r w:rsidRPr="00270976">
              <w:rPr>
                <w:rFonts w:ascii="Calibri" w:hAnsi="Calibri" w:cs="Calibri"/>
                <w:color w:val="auto"/>
                <w:sz w:val="21"/>
                <w:szCs w:val="21"/>
              </w:rPr>
              <w:tab/>
              <w:t>fino a 3 giorni per evento</w:t>
            </w:r>
          </w:p>
          <w:p w14:paraId="2ADDE7B0" w14:textId="47507563" w:rsidR="00EC0E3E" w:rsidRPr="00270976" w:rsidRDefault="00EC0E3E" w:rsidP="00087A1A">
            <w:pPr>
              <w:pStyle w:val="Univers"/>
              <w:numPr>
                <w:ilvl w:val="0"/>
                <w:numId w:val="9"/>
              </w:numPr>
              <w:tabs>
                <w:tab w:val="clear" w:pos="2551"/>
                <w:tab w:val="left" w:pos="870"/>
                <w:tab w:val="left" w:pos="2778"/>
              </w:tabs>
              <w:spacing w:after="0" w:line="240" w:lineRule="auto"/>
              <w:ind w:left="1219" w:right="0" w:hanging="652"/>
              <w:rPr>
                <w:rFonts w:ascii="Calibri" w:hAnsi="Calibri" w:cs="Calibri"/>
                <w:color w:val="auto"/>
                <w:sz w:val="21"/>
                <w:szCs w:val="21"/>
              </w:rPr>
            </w:pPr>
            <w:r w:rsidRPr="00270976">
              <w:rPr>
                <w:rFonts w:ascii="Calibri" w:hAnsi="Calibri" w:cs="Calibri"/>
                <w:color w:val="auto"/>
                <w:sz w:val="21"/>
                <w:szCs w:val="21"/>
              </w:rPr>
              <w:t>per le proprie nozze</w:t>
            </w:r>
            <w:r w:rsidRPr="00270976">
              <w:rPr>
                <w:rFonts w:ascii="Calibri" w:hAnsi="Calibri" w:cs="Calibri"/>
                <w:color w:val="auto"/>
                <w:sz w:val="21"/>
                <w:szCs w:val="21"/>
              </w:rPr>
              <w:tab/>
            </w:r>
            <w:r w:rsidRPr="00270976">
              <w:rPr>
                <w:rFonts w:ascii="Calibri" w:hAnsi="Calibri" w:cs="Calibri"/>
                <w:color w:val="auto"/>
                <w:sz w:val="21"/>
                <w:szCs w:val="21"/>
              </w:rPr>
              <w:tab/>
            </w:r>
            <w:r w:rsidRPr="00270976">
              <w:rPr>
                <w:rFonts w:ascii="Calibri" w:hAnsi="Calibri" w:cs="Calibri"/>
                <w:color w:val="auto"/>
                <w:sz w:val="21"/>
                <w:szCs w:val="21"/>
              </w:rPr>
              <w:tab/>
              <w:t xml:space="preserve">fino a 3 giorni </w:t>
            </w:r>
          </w:p>
          <w:p w14:paraId="1E0E0EAD" w14:textId="74B4410F" w:rsidR="00EC0E3E" w:rsidRPr="00270976" w:rsidRDefault="00EC0E3E" w:rsidP="00087A1A">
            <w:pPr>
              <w:pStyle w:val="Univers"/>
              <w:numPr>
                <w:ilvl w:val="0"/>
                <w:numId w:val="9"/>
              </w:numPr>
              <w:tabs>
                <w:tab w:val="clear" w:pos="2551"/>
                <w:tab w:val="left" w:pos="870"/>
                <w:tab w:val="left" w:pos="2778"/>
              </w:tabs>
              <w:spacing w:after="0" w:line="240" w:lineRule="auto"/>
              <w:ind w:left="1219" w:right="0" w:hanging="652"/>
              <w:rPr>
                <w:rFonts w:ascii="Calibri" w:hAnsi="Calibri" w:cs="Calibri"/>
                <w:color w:val="auto"/>
                <w:sz w:val="21"/>
                <w:szCs w:val="21"/>
              </w:rPr>
            </w:pPr>
            <w:r w:rsidRPr="00270976">
              <w:rPr>
                <w:rFonts w:ascii="Calibri" w:hAnsi="Calibri" w:cs="Calibri"/>
                <w:color w:val="auto"/>
                <w:sz w:val="21"/>
                <w:szCs w:val="21"/>
              </w:rPr>
              <w:t>per la morte di familiari stretti</w:t>
            </w:r>
            <w:r w:rsidRPr="00270976">
              <w:rPr>
                <w:rFonts w:ascii="Calibri" w:hAnsi="Calibri" w:cs="Calibri"/>
                <w:color w:val="auto"/>
                <w:sz w:val="21"/>
                <w:szCs w:val="21"/>
              </w:rPr>
              <w:tab/>
            </w:r>
            <w:r w:rsidRPr="00270976">
              <w:rPr>
                <w:rFonts w:ascii="Calibri" w:hAnsi="Calibri" w:cs="Calibri"/>
                <w:color w:val="auto"/>
                <w:sz w:val="21"/>
                <w:szCs w:val="21"/>
              </w:rPr>
              <w:tab/>
              <w:t>fino a 3 giorni</w:t>
            </w:r>
          </w:p>
          <w:p w14:paraId="1C55BE1E" w14:textId="4230E472" w:rsidR="00EC0E3E" w:rsidRPr="00270976" w:rsidRDefault="00EC0E3E" w:rsidP="00087A1A">
            <w:pPr>
              <w:pStyle w:val="Univers"/>
              <w:numPr>
                <w:ilvl w:val="0"/>
                <w:numId w:val="9"/>
              </w:numPr>
              <w:tabs>
                <w:tab w:val="clear" w:pos="2551"/>
                <w:tab w:val="left" w:pos="870"/>
                <w:tab w:val="left" w:pos="2778"/>
              </w:tabs>
              <w:spacing w:after="0" w:line="240" w:lineRule="auto"/>
              <w:ind w:left="1219" w:right="0" w:hanging="652"/>
              <w:rPr>
                <w:rFonts w:ascii="Calibri" w:hAnsi="Calibri" w:cs="Calibri"/>
                <w:color w:val="auto"/>
                <w:sz w:val="21"/>
                <w:szCs w:val="21"/>
              </w:rPr>
            </w:pPr>
            <w:r w:rsidRPr="00270976">
              <w:rPr>
                <w:rFonts w:ascii="Calibri" w:hAnsi="Calibri" w:cs="Calibri"/>
                <w:color w:val="auto"/>
                <w:sz w:val="21"/>
                <w:szCs w:val="21"/>
              </w:rPr>
              <w:t xml:space="preserve">per il trasloco del proprio nucleo familiare </w:t>
            </w:r>
            <w:r w:rsidRPr="00270976">
              <w:rPr>
                <w:rFonts w:ascii="Calibri" w:hAnsi="Calibri" w:cs="Calibri"/>
                <w:color w:val="auto"/>
                <w:sz w:val="21"/>
                <w:szCs w:val="21"/>
              </w:rPr>
              <w:tab/>
            </w:r>
            <w:r w:rsidRPr="00270976">
              <w:rPr>
                <w:rFonts w:ascii="Calibri" w:hAnsi="Calibri" w:cs="Calibri"/>
                <w:color w:val="auto"/>
                <w:sz w:val="21"/>
                <w:szCs w:val="21"/>
              </w:rPr>
              <w:tab/>
              <w:t xml:space="preserve">fino a 2 giorni </w:t>
            </w:r>
          </w:p>
          <w:p w14:paraId="5043FFAC" w14:textId="1E0D8D01" w:rsidR="00EC0E3E" w:rsidRPr="00EC23C8" w:rsidRDefault="00EC0E3E" w:rsidP="00087A1A">
            <w:pPr>
              <w:pStyle w:val="Univers"/>
              <w:numPr>
                <w:ilvl w:val="0"/>
                <w:numId w:val="9"/>
              </w:numPr>
              <w:tabs>
                <w:tab w:val="clear" w:pos="2551"/>
                <w:tab w:val="left" w:pos="870"/>
                <w:tab w:val="left" w:pos="2778"/>
              </w:tabs>
              <w:spacing w:after="120" w:line="240" w:lineRule="auto"/>
              <w:ind w:left="1219" w:right="0" w:hanging="652"/>
              <w:rPr>
                <w:rFonts w:ascii="Calibri" w:hAnsi="Calibri" w:cs="Calibri"/>
                <w:color w:val="auto"/>
                <w:sz w:val="21"/>
                <w:szCs w:val="21"/>
              </w:rPr>
            </w:pPr>
            <w:r w:rsidRPr="00270976">
              <w:rPr>
                <w:rFonts w:ascii="Calibri" w:hAnsi="Calibri" w:cs="Calibri"/>
                <w:color w:val="auto"/>
                <w:sz w:val="21"/>
                <w:szCs w:val="21"/>
              </w:rPr>
              <w:t>per le nozze di familiari stretti</w:t>
            </w:r>
            <w:r w:rsidRPr="00270976">
              <w:rPr>
                <w:rFonts w:ascii="Calibri" w:hAnsi="Calibri" w:cs="Calibri"/>
                <w:color w:val="auto"/>
                <w:sz w:val="21"/>
                <w:szCs w:val="21"/>
              </w:rPr>
              <w:tab/>
            </w:r>
            <w:r w:rsidRPr="00270976">
              <w:rPr>
                <w:rFonts w:ascii="Calibri" w:hAnsi="Calibri" w:cs="Calibri"/>
                <w:color w:val="auto"/>
                <w:sz w:val="21"/>
                <w:szCs w:val="21"/>
              </w:rPr>
              <w:tab/>
              <w:t xml:space="preserve">fino a 1 giorno </w:t>
            </w:r>
          </w:p>
          <w:p w14:paraId="5BB4384F" w14:textId="77777777" w:rsidR="00EC0E3E" w:rsidRPr="00270976" w:rsidRDefault="00EC0E3E" w:rsidP="00F26835">
            <w:pPr>
              <w:pStyle w:val="Univers"/>
              <w:tabs>
                <w:tab w:val="clear" w:pos="2551"/>
                <w:tab w:val="left" w:pos="781"/>
                <w:tab w:val="left" w:pos="2778"/>
              </w:tabs>
              <w:spacing w:after="0" w:line="240" w:lineRule="auto"/>
              <w:ind w:left="584" w:right="0" w:hanging="652"/>
              <w:rPr>
                <w:rFonts w:ascii="Calibri" w:hAnsi="Calibri" w:cs="Calibri"/>
                <w:color w:val="auto"/>
                <w:sz w:val="21"/>
                <w:szCs w:val="21"/>
              </w:rPr>
            </w:pPr>
            <w:r w:rsidRPr="00270976">
              <w:rPr>
                <w:rFonts w:ascii="Calibri" w:hAnsi="Calibri" w:cs="Calibri"/>
                <w:color w:val="auto"/>
                <w:sz w:val="21"/>
                <w:szCs w:val="21"/>
              </w:rPr>
              <w:tab/>
              <w:t xml:space="preserve">La lavoratrice informerà il più presto possibile il datore di lavoro in merito alla data e al motivo dell’assenza, tenendo in considerazione gli interessi del datore di lavoro. </w:t>
            </w:r>
          </w:p>
          <w:p w14:paraId="2BE10BD6" w14:textId="77777777" w:rsidR="00EC0E3E" w:rsidRPr="00270976" w:rsidRDefault="00EC0E3E" w:rsidP="00F26835">
            <w:pPr>
              <w:pStyle w:val="Univers"/>
              <w:tabs>
                <w:tab w:val="clear" w:pos="2551"/>
                <w:tab w:val="left" w:pos="781"/>
                <w:tab w:val="left" w:pos="2778"/>
              </w:tabs>
              <w:spacing w:after="0" w:line="240" w:lineRule="auto"/>
              <w:ind w:left="357" w:right="0" w:hanging="425"/>
              <w:rPr>
                <w:rFonts w:ascii="Calibri" w:hAnsi="Calibri" w:cs="Calibri"/>
                <w:color w:val="auto"/>
                <w:sz w:val="21"/>
                <w:szCs w:val="21"/>
              </w:rPr>
            </w:pPr>
          </w:p>
        </w:tc>
      </w:tr>
      <w:tr w:rsidR="00EC0E3E" w:rsidRPr="00572566" w14:paraId="12C10C78" w14:textId="77777777" w:rsidTr="004D72E8">
        <w:trPr>
          <w:gridBefore w:val="1"/>
          <w:wBefore w:w="8" w:type="dxa"/>
        </w:trPr>
        <w:tc>
          <w:tcPr>
            <w:tcW w:w="1179" w:type="dxa"/>
          </w:tcPr>
          <w:p w14:paraId="71E25669" w14:textId="77777777" w:rsidR="00EC0E3E" w:rsidRPr="00270976" w:rsidRDefault="00EC0E3E" w:rsidP="003C3923">
            <w:pPr>
              <w:rPr>
                <w:rFonts w:ascii="Calibri" w:hAnsi="Calibri" w:cs="Calibri"/>
                <w:b/>
                <w:szCs w:val="21"/>
              </w:rPr>
            </w:pPr>
            <w:r w:rsidRPr="00EC0E3E">
              <w:rPr>
                <w:rFonts w:ascii="Calibri" w:hAnsi="Calibri" w:cs="Calibri"/>
                <w:szCs w:val="21"/>
                <w:lang w:val="it-IT"/>
              </w:rPr>
              <w:br w:type="page"/>
            </w:r>
            <w:r w:rsidRPr="00270976">
              <w:rPr>
                <w:rFonts w:ascii="Calibri" w:hAnsi="Calibri" w:cs="Calibri"/>
                <w:b/>
                <w:szCs w:val="21"/>
              </w:rPr>
              <w:t xml:space="preserve">Mansioni, obbligo di diligenza </w:t>
            </w:r>
          </w:p>
          <w:p w14:paraId="1319FF4C" w14:textId="77777777" w:rsidR="00EC0E3E" w:rsidRPr="00270976" w:rsidRDefault="00EC0E3E" w:rsidP="003C3923">
            <w:pPr>
              <w:rPr>
                <w:rFonts w:ascii="Calibri" w:hAnsi="Calibri" w:cs="Calibri"/>
                <w:b/>
                <w:strike/>
                <w:szCs w:val="21"/>
              </w:rPr>
            </w:pPr>
          </w:p>
        </w:tc>
        <w:tc>
          <w:tcPr>
            <w:tcW w:w="8169" w:type="dxa"/>
            <w:gridSpan w:val="2"/>
          </w:tcPr>
          <w:p w14:paraId="769EFE67" w14:textId="34A38185" w:rsidR="00EC0E3E" w:rsidRPr="00270976" w:rsidRDefault="00EC0E3E" w:rsidP="00F26835">
            <w:pPr>
              <w:pStyle w:val="Univers"/>
              <w:spacing w:after="120" w:line="240" w:lineRule="auto"/>
              <w:ind w:left="618" w:right="0" w:hanging="425"/>
              <w:rPr>
                <w:rFonts w:ascii="Calibri" w:hAnsi="Calibri" w:cs="Calibri"/>
                <w:color w:val="auto"/>
                <w:sz w:val="21"/>
                <w:szCs w:val="21"/>
              </w:rPr>
            </w:pPr>
            <w:r w:rsidRPr="00270976">
              <w:rPr>
                <w:rFonts w:ascii="Calibri" w:hAnsi="Calibri" w:cs="Calibri"/>
                <w:color w:val="auto"/>
                <w:sz w:val="21"/>
                <w:szCs w:val="21"/>
              </w:rPr>
              <w:t>5.</w:t>
            </w:r>
            <w:r w:rsidRPr="00270976">
              <w:rPr>
                <w:rFonts w:ascii="Calibri" w:hAnsi="Calibri" w:cs="Calibri"/>
                <w:color w:val="auto"/>
                <w:sz w:val="21"/>
                <w:szCs w:val="21"/>
              </w:rPr>
              <w:tab/>
              <w:t>Le mansioni vengono definite dal datore di lavoro e dipendono in particolare dalle conoscenze professionali, così come sono descritte nei documenti relativi alla formazione. A tale riguardo, il datore di lavoro redige un mansionario che costituisce parte integrante del presente contratto di lavoro.</w:t>
            </w:r>
          </w:p>
          <w:p w14:paraId="4C92BE9C" w14:textId="77777777" w:rsidR="00EC0E3E" w:rsidRPr="00270976" w:rsidRDefault="00EC0E3E" w:rsidP="006D1460">
            <w:pPr>
              <w:pStyle w:val="Univers"/>
              <w:spacing w:line="240" w:lineRule="auto"/>
              <w:ind w:left="619" w:hanging="425"/>
              <w:rPr>
                <w:rFonts w:ascii="Calibri" w:hAnsi="Calibri" w:cs="Calibri"/>
                <w:color w:val="auto"/>
                <w:sz w:val="21"/>
                <w:szCs w:val="21"/>
              </w:rPr>
            </w:pPr>
            <w:r w:rsidRPr="00270976">
              <w:rPr>
                <w:rFonts w:ascii="Calibri" w:hAnsi="Calibri" w:cs="Calibri"/>
                <w:color w:val="auto"/>
                <w:sz w:val="21"/>
                <w:szCs w:val="21"/>
              </w:rPr>
              <w:tab/>
              <w:t>La lavoratrice svolge le mansioni affidatele in modo coscienzioso, tutelando gli interessi del datore di lavoro sotto ogni aspetto e trattando con cura gli strumenti, le apparecchiature e i materiali che le vengono affidati.</w:t>
            </w:r>
          </w:p>
          <w:p w14:paraId="34A756FE" w14:textId="77777777" w:rsidR="00EC0E3E" w:rsidRPr="00270976" w:rsidRDefault="00EC0E3E" w:rsidP="003C3923">
            <w:pPr>
              <w:pStyle w:val="Univers"/>
              <w:tabs>
                <w:tab w:val="clear" w:pos="5670"/>
                <w:tab w:val="left" w:pos="4422"/>
                <w:tab w:val="right" w:pos="8949"/>
              </w:tabs>
              <w:spacing w:line="240" w:lineRule="auto"/>
              <w:ind w:left="355" w:hanging="425"/>
              <w:rPr>
                <w:rFonts w:ascii="Calibri" w:hAnsi="Calibri" w:cs="Calibri"/>
                <w:sz w:val="21"/>
                <w:szCs w:val="21"/>
              </w:rPr>
            </w:pPr>
          </w:p>
        </w:tc>
      </w:tr>
      <w:bookmarkEnd w:id="0"/>
      <w:tr w:rsidR="00EC0E3E" w:rsidRPr="00572566" w14:paraId="58F2F360" w14:textId="77777777" w:rsidTr="004D72E8">
        <w:trPr>
          <w:gridBefore w:val="1"/>
          <w:wBefore w:w="8" w:type="dxa"/>
        </w:trPr>
        <w:tc>
          <w:tcPr>
            <w:tcW w:w="1179" w:type="dxa"/>
          </w:tcPr>
          <w:p w14:paraId="130801EE" w14:textId="77777777" w:rsidR="00EC0E3E" w:rsidRPr="00270976" w:rsidRDefault="00EC0E3E" w:rsidP="003C3923">
            <w:pPr>
              <w:rPr>
                <w:rFonts w:ascii="Calibri" w:hAnsi="Calibri" w:cs="Calibri"/>
                <w:b/>
                <w:szCs w:val="21"/>
              </w:rPr>
            </w:pPr>
            <w:proofErr w:type="spellStart"/>
            <w:r w:rsidRPr="00270976">
              <w:rPr>
                <w:rFonts w:ascii="Calibri" w:hAnsi="Calibri" w:cs="Calibri"/>
                <w:b/>
                <w:szCs w:val="21"/>
              </w:rPr>
              <w:t>Protezione</w:t>
            </w:r>
            <w:proofErr w:type="spellEnd"/>
            <w:r w:rsidRPr="00270976">
              <w:rPr>
                <w:rFonts w:ascii="Calibri" w:hAnsi="Calibri" w:cs="Calibri"/>
                <w:b/>
                <w:szCs w:val="21"/>
              </w:rPr>
              <w:t xml:space="preserve"> della </w:t>
            </w:r>
            <w:proofErr w:type="spellStart"/>
            <w:r w:rsidRPr="00270976">
              <w:rPr>
                <w:rFonts w:ascii="Calibri" w:hAnsi="Calibri" w:cs="Calibri"/>
                <w:b/>
                <w:szCs w:val="21"/>
              </w:rPr>
              <w:t>salute</w:t>
            </w:r>
            <w:proofErr w:type="spellEnd"/>
          </w:p>
          <w:p w14:paraId="353ED2FD" w14:textId="77777777" w:rsidR="00EC0E3E" w:rsidRPr="00270976" w:rsidRDefault="00EC0E3E" w:rsidP="003C3923">
            <w:pPr>
              <w:rPr>
                <w:rFonts w:ascii="Calibri" w:hAnsi="Calibri" w:cs="Calibri"/>
                <w:b/>
                <w:szCs w:val="21"/>
              </w:rPr>
            </w:pPr>
          </w:p>
        </w:tc>
        <w:tc>
          <w:tcPr>
            <w:tcW w:w="8169" w:type="dxa"/>
            <w:gridSpan w:val="2"/>
          </w:tcPr>
          <w:p w14:paraId="46311158" w14:textId="77777777" w:rsidR="00EC0E3E" w:rsidRPr="00270976" w:rsidRDefault="00EC0E3E" w:rsidP="006D1460">
            <w:pPr>
              <w:pStyle w:val="Univers"/>
              <w:tabs>
                <w:tab w:val="clear" w:pos="5670"/>
                <w:tab w:val="left" w:pos="4422"/>
                <w:tab w:val="right" w:pos="8949"/>
              </w:tabs>
              <w:spacing w:line="240" w:lineRule="auto"/>
              <w:ind w:left="633" w:hanging="703"/>
              <w:rPr>
                <w:rFonts w:ascii="Calibri" w:hAnsi="Calibri" w:cs="Calibri"/>
                <w:color w:val="auto"/>
                <w:sz w:val="21"/>
                <w:szCs w:val="21"/>
              </w:rPr>
            </w:pPr>
            <w:r w:rsidRPr="00270976">
              <w:rPr>
                <w:rFonts w:ascii="Calibri" w:hAnsi="Calibri" w:cs="Calibri"/>
                <w:color w:val="auto"/>
                <w:sz w:val="21"/>
                <w:szCs w:val="21"/>
              </w:rPr>
              <w:t>6.</w:t>
            </w:r>
            <w:r w:rsidRPr="00270976">
              <w:rPr>
                <w:rFonts w:ascii="Calibri" w:hAnsi="Calibri" w:cs="Calibri"/>
                <w:color w:val="auto"/>
                <w:sz w:val="21"/>
                <w:szCs w:val="21"/>
              </w:rPr>
              <w:tab/>
              <w:t xml:space="preserve">Il datore di lavoro deve prendere tutte le precauzioni atte a proteggere la lavoratrice; in particolare deve accertarsi che abbia effettuato tutte le vaccinazioni prescritte dall’Ufficio federale della sanità pubblica e impartirle tutte le istruzioni sui rischi professionali. </w:t>
            </w:r>
          </w:p>
          <w:p w14:paraId="63734A36" w14:textId="77777777" w:rsidR="00EC0E3E" w:rsidRPr="00270976" w:rsidRDefault="00EC0E3E" w:rsidP="003C3923">
            <w:pPr>
              <w:pStyle w:val="Univers"/>
              <w:tabs>
                <w:tab w:val="clear" w:pos="5670"/>
                <w:tab w:val="left" w:pos="4422"/>
                <w:tab w:val="right" w:pos="8949"/>
              </w:tabs>
              <w:spacing w:line="240" w:lineRule="auto"/>
              <w:ind w:left="355" w:hanging="425"/>
              <w:rPr>
                <w:rFonts w:ascii="Calibri" w:hAnsi="Calibri" w:cs="Calibri"/>
                <w:color w:val="auto"/>
                <w:sz w:val="21"/>
                <w:szCs w:val="21"/>
              </w:rPr>
            </w:pPr>
          </w:p>
        </w:tc>
      </w:tr>
      <w:tr w:rsidR="00EC0E3E" w:rsidRPr="00572566" w14:paraId="606B6FDB" w14:textId="77777777" w:rsidTr="004D72E8">
        <w:trPr>
          <w:gridBefore w:val="1"/>
          <w:wBefore w:w="8" w:type="dxa"/>
        </w:trPr>
        <w:tc>
          <w:tcPr>
            <w:tcW w:w="1179" w:type="dxa"/>
          </w:tcPr>
          <w:p w14:paraId="7B6F8A14" w14:textId="77777777" w:rsidR="00EC0E3E" w:rsidRPr="00270976" w:rsidRDefault="00EC0E3E" w:rsidP="003C3923">
            <w:pPr>
              <w:rPr>
                <w:rFonts w:ascii="Calibri" w:hAnsi="Calibri" w:cs="Calibri"/>
                <w:b/>
                <w:szCs w:val="21"/>
              </w:rPr>
            </w:pPr>
            <w:proofErr w:type="spellStart"/>
            <w:r w:rsidRPr="00270976">
              <w:rPr>
                <w:rFonts w:ascii="Calibri" w:hAnsi="Calibri" w:cs="Calibri"/>
                <w:b/>
                <w:szCs w:val="21"/>
              </w:rPr>
              <w:t>Segreto</w:t>
            </w:r>
            <w:proofErr w:type="spellEnd"/>
            <w:r w:rsidRPr="00270976">
              <w:rPr>
                <w:rFonts w:ascii="Calibri" w:hAnsi="Calibri" w:cs="Calibri"/>
                <w:b/>
                <w:szCs w:val="21"/>
              </w:rPr>
              <w:t xml:space="preserve"> professionale </w:t>
            </w:r>
          </w:p>
          <w:p w14:paraId="01112A2A" w14:textId="77777777" w:rsidR="00EC0E3E" w:rsidRPr="00270976" w:rsidRDefault="00EC0E3E" w:rsidP="003C3923">
            <w:pPr>
              <w:rPr>
                <w:rFonts w:ascii="Calibri" w:hAnsi="Calibri" w:cs="Calibri"/>
                <w:b/>
                <w:strike/>
                <w:szCs w:val="21"/>
              </w:rPr>
            </w:pPr>
          </w:p>
        </w:tc>
        <w:tc>
          <w:tcPr>
            <w:tcW w:w="8169" w:type="dxa"/>
            <w:gridSpan w:val="2"/>
          </w:tcPr>
          <w:p w14:paraId="0A8B3B58" w14:textId="77777777" w:rsidR="00EC0E3E" w:rsidRPr="00270976" w:rsidRDefault="00EC0E3E" w:rsidP="006D1460">
            <w:pPr>
              <w:pStyle w:val="Univers"/>
              <w:tabs>
                <w:tab w:val="clear" w:pos="5670"/>
                <w:tab w:val="left" w:pos="4422"/>
                <w:tab w:val="right" w:pos="8949"/>
              </w:tabs>
              <w:spacing w:line="240" w:lineRule="auto"/>
              <w:ind w:left="619" w:hanging="689"/>
              <w:rPr>
                <w:rFonts w:ascii="Calibri" w:hAnsi="Calibri" w:cs="Calibri"/>
                <w:color w:val="auto"/>
                <w:sz w:val="21"/>
                <w:szCs w:val="21"/>
              </w:rPr>
            </w:pPr>
            <w:r w:rsidRPr="00270976">
              <w:rPr>
                <w:rFonts w:ascii="Calibri" w:hAnsi="Calibri" w:cs="Calibri"/>
                <w:color w:val="auto"/>
                <w:sz w:val="21"/>
                <w:szCs w:val="21"/>
              </w:rPr>
              <w:t>7.</w:t>
            </w:r>
            <w:r w:rsidRPr="00270976">
              <w:rPr>
                <w:rFonts w:ascii="Calibri" w:hAnsi="Calibri" w:cs="Calibri"/>
                <w:color w:val="auto"/>
                <w:sz w:val="21"/>
                <w:szCs w:val="21"/>
              </w:rPr>
              <w:tab/>
              <w:t>La lavoratrice prende atto dell’art. 321 cpv. 1 CP: «[...] i medici [...] come pure gli ausiliari di questi professionisti che rivelano segreti a loro confidati in virtù della loro professione o di cui hanno avuto notizia nell’esercizio della medesima sono puniti, a querela di parte, con una pena detentiva sino a tre anni o con una pena pecuniaria.  [...] La rivelazione del segreto è punibile anche dopo la cessazione dell’esercizio della professione […]».</w:t>
            </w:r>
          </w:p>
          <w:p w14:paraId="1A704749" w14:textId="77777777" w:rsidR="00EC0E3E" w:rsidRPr="00270976" w:rsidRDefault="00EC0E3E" w:rsidP="003C3923">
            <w:pPr>
              <w:pStyle w:val="Univers"/>
              <w:tabs>
                <w:tab w:val="clear" w:pos="5670"/>
                <w:tab w:val="left" w:pos="4422"/>
                <w:tab w:val="right" w:pos="8949"/>
              </w:tabs>
              <w:spacing w:line="240" w:lineRule="auto"/>
              <w:ind w:left="355" w:hanging="425"/>
              <w:rPr>
                <w:rFonts w:ascii="Calibri" w:hAnsi="Calibri" w:cs="Calibri"/>
                <w:sz w:val="21"/>
                <w:szCs w:val="21"/>
              </w:rPr>
            </w:pPr>
          </w:p>
        </w:tc>
      </w:tr>
      <w:tr w:rsidR="00EC0E3E" w:rsidRPr="00572566" w14:paraId="5F15C722" w14:textId="77777777" w:rsidTr="004D72E8">
        <w:trPr>
          <w:gridBefore w:val="1"/>
          <w:wBefore w:w="8" w:type="dxa"/>
        </w:trPr>
        <w:tc>
          <w:tcPr>
            <w:tcW w:w="1179" w:type="dxa"/>
          </w:tcPr>
          <w:p w14:paraId="14AF0CD3" w14:textId="77777777" w:rsidR="00EC0E3E" w:rsidRPr="00270976" w:rsidRDefault="00EC0E3E" w:rsidP="003C3923">
            <w:pPr>
              <w:rPr>
                <w:rFonts w:ascii="Calibri" w:hAnsi="Calibri" w:cs="Calibri"/>
                <w:b/>
                <w:szCs w:val="21"/>
              </w:rPr>
            </w:pPr>
            <w:r w:rsidRPr="00270976">
              <w:rPr>
                <w:rFonts w:ascii="Calibri" w:hAnsi="Calibri" w:cs="Calibri"/>
                <w:b/>
                <w:szCs w:val="21"/>
              </w:rPr>
              <w:t xml:space="preserve">Aggiornamento continuo in </w:t>
            </w:r>
            <w:proofErr w:type="spellStart"/>
            <w:r w:rsidRPr="00270976">
              <w:rPr>
                <w:rFonts w:ascii="Calibri" w:hAnsi="Calibri" w:cs="Calibri"/>
                <w:b/>
                <w:szCs w:val="21"/>
              </w:rPr>
              <w:t>campo</w:t>
            </w:r>
            <w:proofErr w:type="spellEnd"/>
            <w:r w:rsidRPr="00270976">
              <w:rPr>
                <w:rFonts w:ascii="Calibri" w:hAnsi="Calibri" w:cs="Calibri"/>
                <w:b/>
                <w:szCs w:val="21"/>
              </w:rPr>
              <w:t xml:space="preserve"> professionale</w:t>
            </w:r>
          </w:p>
          <w:p w14:paraId="1A8BB7CC" w14:textId="77777777" w:rsidR="00EC0E3E" w:rsidRPr="00270976" w:rsidRDefault="00EC0E3E" w:rsidP="003C3923">
            <w:pPr>
              <w:rPr>
                <w:rFonts w:ascii="Calibri" w:hAnsi="Calibri" w:cs="Calibri"/>
                <w:b/>
                <w:strike/>
                <w:szCs w:val="21"/>
              </w:rPr>
            </w:pPr>
          </w:p>
        </w:tc>
        <w:tc>
          <w:tcPr>
            <w:tcW w:w="8169" w:type="dxa"/>
            <w:gridSpan w:val="2"/>
          </w:tcPr>
          <w:p w14:paraId="7D16C8F9" w14:textId="77777777" w:rsidR="00EC0E3E" w:rsidRPr="00270976" w:rsidRDefault="00EC0E3E" w:rsidP="004821EA">
            <w:pPr>
              <w:pStyle w:val="Univers"/>
              <w:tabs>
                <w:tab w:val="clear" w:pos="2551"/>
                <w:tab w:val="left" w:pos="2624"/>
              </w:tabs>
              <w:spacing w:after="120" w:line="240" w:lineRule="auto"/>
              <w:ind w:left="635" w:right="0" w:hanging="703"/>
              <w:rPr>
                <w:rFonts w:ascii="Calibri" w:hAnsi="Calibri" w:cs="Calibri"/>
                <w:color w:val="auto"/>
                <w:sz w:val="21"/>
                <w:szCs w:val="21"/>
              </w:rPr>
            </w:pPr>
            <w:r w:rsidRPr="00270976">
              <w:rPr>
                <w:rFonts w:ascii="Calibri" w:hAnsi="Calibri" w:cs="Calibri"/>
                <w:color w:val="auto"/>
                <w:sz w:val="21"/>
                <w:szCs w:val="21"/>
              </w:rPr>
              <w:t>8.</w:t>
            </w:r>
            <w:r w:rsidRPr="00270976">
              <w:rPr>
                <w:rFonts w:ascii="Calibri" w:hAnsi="Calibri" w:cs="Calibri"/>
                <w:color w:val="auto"/>
                <w:sz w:val="21"/>
                <w:szCs w:val="21"/>
              </w:rPr>
              <w:tab/>
              <w:t xml:space="preserve">Il datore di lavoro offre alla lavoratrice l’opportunità di perfezionare le sue conoscenze in campo professionale, in particolare concedendole il tempo necessario per frequentare corsi di aggiornamento continuo. </w:t>
            </w:r>
            <w:r w:rsidRPr="00270976">
              <w:rPr>
                <w:rFonts w:ascii="Calibri" w:hAnsi="Calibri" w:cs="Calibri"/>
                <w:sz w:val="21"/>
                <w:szCs w:val="21"/>
              </w:rPr>
              <w:t>In base al grado di occupazione, la lavoratrice ha diritto a giorni di congedo annuale retribuito, che non possono essere conteggiati come vacanze o giorni di riposo, per frequentare corsi di aggiornamento continuo, nella misura in cui siano organizzati da associazioni professionali dei medici svizzere o regionali o da associazioni professionali della lavoratrice.</w:t>
            </w:r>
            <w:r w:rsidRPr="00270976">
              <w:rPr>
                <w:rFonts w:ascii="Calibri" w:hAnsi="Calibri" w:cs="Calibri"/>
                <w:color w:val="auto"/>
                <w:sz w:val="21"/>
                <w:szCs w:val="21"/>
              </w:rPr>
              <w:t xml:space="preserve"> La lavoratrice e il datore di lavoro concordano le date e la durata tenendo in considerazione le esigenze dello studio medico. Le spese di iscrizione e di viaggio sono a carico del datore di lavoro.</w:t>
            </w:r>
          </w:p>
          <w:p w14:paraId="6E28FDAD" w14:textId="77777777" w:rsidR="00EC0E3E" w:rsidRPr="00270976" w:rsidRDefault="00EC0E3E" w:rsidP="006D1460">
            <w:pPr>
              <w:pStyle w:val="Univers"/>
              <w:tabs>
                <w:tab w:val="clear" w:pos="2551"/>
                <w:tab w:val="left" w:pos="781"/>
                <w:tab w:val="left" w:pos="2778"/>
              </w:tabs>
              <w:spacing w:after="80" w:line="240" w:lineRule="auto"/>
              <w:ind w:left="633" w:right="0" w:hanging="701"/>
              <w:rPr>
                <w:rFonts w:ascii="Calibri" w:hAnsi="Calibri" w:cs="Calibri"/>
                <w:color w:val="auto"/>
                <w:sz w:val="21"/>
                <w:szCs w:val="21"/>
              </w:rPr>
            </w:pPr>
            <w:r w:rsidRPr="00270976">
              <w:rPr>
                <w:rFonts w:ascii="Calibri" w:hAnsi="Calibri" w:cs="Calibri"/>
                <w:color w:val="auto"/>
                <w:sz w:val="21"/>
                <w:szCs w:val="21"/>
              </w:rPr>
              <w:lastRenderedPageBreak/>
              <w:tab/>
              <w:t xml:space="preserve">Grado di occupazione </w:t>
            </w:r>
            <w:r w:rsidRPr="00270976">
              <w:rPr>
                <w:rFonts w:ascii="Calibri" w:hAnsi="Calibri" w:cs="Calibri"/>
                <w:color w:val="auto"/>
                <w:sz w:val="21"/>
                <w:szCs w:val="21"/>
              </w:rPr>
              <w:tab/>
              <w:t>Giorni di aggiornamento continuo</w:t>
            </w:r>
          </w:p>
          <w:p w14:paraId="3598D48D" w14:textId="77777777" w:rsidR="00EC0E3E" w:rsidRPr="00270976" w:rsidRDefault="00EC0E3E" w:rsidP="004821EA">
            <w:pPr>
              <w:pStyle w:val="Univers"/>
              <w:tabs>
                <w:tab w:val="clear" w:pos="2551"/>
                <w:tab w:val="left" w:pos="781"/>
                <w:tab w:val="left" w:pos="2778"/>
              </w:tabs>
              <w:spacing w:after="0" w:line="360" w:lineRule="auto"/>
              <w:ind w:left="635" w:right="0" w:hanging="703"/>
              <w:rPr>
                <w:rFonts w:ascii="Calibri" w:hAnsi="Calibri" w:cs="Calibri"/>
                <w:color w:val="auto"/>
                <w:sz w:val="21"/>
                <w:szCs w:val="21"/>
              </w:rPr>
            </w:pPr>
            <w:r w:rsidRPr="00270976">
              <w:rPr>
                <w:rFonts w:ascii="Calibri" w:hAnsi="Calibri" w:cs="Calibri"/>
                <w:color w:val="auto"/>
                <w:sz w:val="21"/>
                <w:szCs w:val="21"/>
              </w:rPr>
              <w:tab/>
              <w:t>fino al 40%</w:t>
            </w:r>
            <w:r w:rsidRPr="00270976">
              <w:rPr>
                <w:rFonts w:ascii="Calibri" w:hAnsi="Calibri" w:cs="Calibri"/>
                <w:color w:val="auto"/>
                <w:sz w:val="21"/>
                <w:szCs w:val="21"/>
              </w:rPr>
              <w:tab/>
              <w:t>1</w:t>
            </w:r>
          </w:p>
          <w:p w14:paraId="431F050E" w14:textId="77777777" w:rsidR="00EC0E3E" w:rsidRPr="00270976" w:rsidRDefault="00EC0E3E" w:rsidP="004821EA">
            <w:pPr>
              <w:pStyle w:val="Univers"/>
              <w:tabs>
                <w:tab w:val="clear" w:pos="2551"/>
                <w:tab w:val="left" w:pos="781"/>
                <w:tab w:val="left" w:pos="2778"/>
              </w:tabs>
              <w:spacing w:after="0" w:line="360" w:lineRule="auto"/>
              <w:ind w:left="635" w:right="0" w:hanging="703"/>
              <w:rPr>
                <w:rFonts w:ascii="Calibri" w:hAnsi="Calibri" w:cs="Calibri"/>
                <w:color w:val="auto"/>
                <w:sz w:val="21"/>
                <w:szCs w:val="21"/>
              </w:rPr>
            </w:pPr>
            <w:r w:rsidRPr="00270976">
              <w:rPr>
                <w:rFonts w:ascii="Calibri" w:hAnsi="Calibri" w:cs="Calibri"/>
                <w:color w:val="auto"/>
                <w:sz w:val="21"/>
                <w:szCs w:val="21"/>
              </w:rPr>
              <w:tab/>
              <w:t>dal 50% al 70%</w:t>
            </w:r>
            <w:r w:rsidRPr="00270976">
              <w:rPr>
                <w:rFonts w:ascii="Calibri" w:hAnsi="Calibri" w:cs="Calibri"/>
                <w:color w:val="auto"/>
                <w:sz w:val="21"/>
                <w:szCs w:val="21"/>
              </w:rPr>
              <w:tab/>
              <w:t>2</w:t>
            </w:r>
          </w:p>
          <w:p w14:paraId="1811D024" w14:textId="77777777" w:rsidR="00EC0E3E" w:rsidRPr="00270976" w:rsidRDefault="00EC0E3E" w:rsidP="004821EA">
            <w:pPr>
              <w:pStyle w:val="Univers"/>
              <w:tabs>
                <w:tab w:val="clear" w:pos="2551"/>
                <w:tab w:val="left" w:pos="781"/>
                <w:tab w:val="left" w:pos="2778"/>
              </w:tabs>
              <w:spacing w:after="0" w:line="240" w:lineRule="auto"/>
              <w:ind w:left="635" w:right="0" w:hanging="703"/>
              <w:rPr>
                <w:rFonts w:ascii="Calibri" w:hAnsi="Calibri" w:cs="Calibri"/>
                <w:color w:val="auto"/>
                <w:sz w:val="21"/>
                <w:szCs w:val="21"/>
              </w:rPr>
            </w:pPr>
            <w:r w:rsidRPr="00270976">
              <w:rPr>
                <w:rFonts w:ascii="Calibri" w:hAnsi="Calibri" w:cs="Calibri"/>
                <w:color w:val="auto"/>
                <w:sz w:val="21"/>
                <w:szCs w:val="21"/>
              </w:rPr>
              <w:tab/>
              <w:t>dall’80% al 100%</w:t>
            </w:r>
            <w:r w:rsidRPr="00270976">
              <w:rPr>
                <w:rFonts w:ascii="Calibri" w:hAnsi="Calibri" w:cs="Calibri"/>
                <w:color w:val="auto"/>
                <w:sz w:val="21"/>
                <w:szCs w:val="21"/>
              </w:rPr>
              <w:tab/>
              <w:t>3</w:t>
            </w:r>
          </w:p>
          <w:p w14:paraId="7E6AB7B0" w14:textId="77777777" w:rsidR="00EC0E3E" w:rsidRPr="00270976" w:rsidRDefault="00EC0E3E" w:rsidP="003C3923">
            <w:pPr>
              <w:pStyle w:val="Univers"/>
              <w:tabs>
                <w:tab w:val="clear" w:pos="2551"/>
                <w:tab w:val="left" w:pos="2624"/>
              </w:tabs>
              <w:spacing w:line="240" w:lineRule="auto"/>
              <w:ind w:left="355" w:hanging="425"/>
              <w:rPr>
                <w:rFonts w:ascii="Calibri" w:hAnsi="Calibri" w:cs="Calibri"/>
                <w:color w:val="auto"/>
                <w:sz w:val="21"/>
                <w:szCs w:val="21"/>
              </w:rPr>
            </w:pPr>
            <w:r w:rsidRPr="00270976">
              <w:rPr>
                <w:rFonts w:ascii="Calibri" w:hAnsi="Calibri" w:cs="Calibri"/>
                <w:color w:val="auto"/>
                <w:sz w:val="21"/>
                <w:szCs w:val="21"/>
              </w:rPr>
              <w:t xml:space="preserve"> </w:t>
            </w:r>
          </w:p>
        </w:tc>
      </w:tr>
      <w:tr w:rsidR="00EC0E3E" w:rsidRPr="00572566" w14:paraId="3C96B3F0" w14:textId="77777777" w:rsidTr="004D72E8">
        <w:trPr>
          <w:gridBefore w:val="1"/>
          <w:wBefore w:w="8" w:type="dxa"/>
        </w:trPr>
        <w:tc>
          <w:tcPr>
            <w:tcW w:w="1179" w:type="dxa"/>
          </w:tcPr>
          <w:p w14:paraId="61854847" w14:textId="77777777" w:rsidR="00EC0E3E" w:rsidRPr="00270976" w:rsidRDefault="00EC0E3E" w:rsidP="003C3923">
            <w:pPr>
              <w:rPr>
                <w:rFonts w:ascii="Calibri" w:hAnsi="Calibri" w:cs="Calibri"/>
                <w:b/>
                <w:szCs w:val="21"/>
              </w:rPr>
            </w:pPr>
            <w:proofErr w:type="spellStart"/>
            <w:r w:rsidRPr="00270976">
              <w:rPr>
                <w:rFonts w:ascii="Calibri" w:hAnsi="Calibri" w:cs="Calibri"/>
                <w:b/>
                <w:szCs w:val="21"/>
              </w:rPr>
              <w:lastRenderedPageBreak/>
              <w:t>Congedi</w:t>
            </w:r>
            <w:proofErr w:type="spellEnd"/>
            <w:r w:rsidRPr="00270976">
              <w:rPr>
                <w:rFonts w:ascii="Calibri" w:hAnsi="Calibri" w:cs="Calibri"/>
                <w:b/>
                <w:szCs w:val="21"/>
              </w:rPr>
              <w:t xml:space="preserve"> per </w:t>
            </w:r>
          </w:p>
          <w:p w14:paraId="5132BF55" w14:textId="77777777" w:rsidR="00EC0E3E" w:rsidRPr="00270976" w:rsidRDefault="00EC0E3E" w:rsidP="003C3923">
            <w:pPr>
              <w:rPr>
                <w:rFonts w:ascii="Calibri" w:hAnsi="Calibri" w:cs="Calibri"/>
                <w:b/>
                <w:szCs w:val="21"/>
              </w:rPr>
            </w:pPr>
            <w:r w:rsidRPr="00270976">
              <w:rPr>
                <w:rFonts w:ascii="Calibri" w:hAnsi="Calibri" w:cs="Calibri"/>
                <w:b/>
                <w:szCs w:val="21"/>
              </w:rPr>
              <w:t xml:space="preserve">attività giovanili extrascolastiche </w:t>
            </w:r>
          </w:p>
          <w:p w14:paraId="05567D51" w14:textId="77777777" w:rsidR="00EC0E3E" w:rsidRPr="00270976" w:rsidRDefault="00EC0E3E" w:rsidP="003C3923">
            <w:pPr>
              <w:rPr>
                <w:rFonts w:ascii="Calibri" w:hAnsi="Calibri" w:cs="Calibri"/>
                <w:b/>
                <w:strike/>
                <w:szCs w:val="21"/>
              </w:rPr>
            </w:pPr>
          </w:p>
        </w:tc>
        <w:tc>
          <w:tcPr>
            <w:tcW w:w="8169" w:type="dxa"/>
            <w:gridSpan w:val="2"/>
          </w:tcPr>
          <w:p w14:paraId="62124598" w14:textId="53300554" w:rsidR="00EC0E3E" w:rsidRPr="00270976" w:rsidRDefault="00EC0E3E" w:rsidP="006D1460">
            <w:pPr>
              <w:pStyle w:val="Univers"/>
              <w:tabs>
                <w:tab w:val="clear" w:pos="5670"/>
                <w:tab w:val="left" w:pos="4422"/>
                <w:tab w:val="right" w:pos="8949"/>
              </w:tabs>
              <w:spacing w:line="240" w:lineRule="auto"/>
              <w:ind w:left="619" w:hanging="685"/>
              <w:rPr>
                <w:rFonts w:ascii="Calibri" w:hAnsi="Calibri" w:cs="Calibri"/>
                <w:sz w:val="21"/>
                <w:szCs w:val="21"/>
              </w:rPr>
            </w:pPr>
            <w:r w:rsidRPr="00270976">
              <w:rPr>
                <w:rFonts w:ascii="Calibri" w:hAnsi="Calibri" w:cs="Calibri"/>
                <w:color w:val="auto"/>
                <w:sz w:val="21"/>
                <w:szCs w:val="21"/>
              </w:rPr>
              <w:t>9.</w:t>
            </w:r>
            <w:r w:rsidR="006D1460">
              <w:rPr>
                <w:rFonts w:ascii="Calibri" w:hAnsi="Calibri" w:cs="Calibri"/>
                <w:color w:val="auto"/>
                <w:sz w:val="21"/>
                <w:szCs w:val="21"/>
              </w:rPr>
              <w:tab/>
            </w:r>
            <w:r w:rsidRPr="00270976">
              <w:rPr>
                <w:rFonts w:ascii="Calibri" w:hAnsi="Calibri" w:cs="Calibri"/>
                <w:color w:val="auto"/>
                <w:sz w:val="21"/>
                <w:szCs w:val="21"/>
              </w:rPr>
              <w:t xml:space="preserve">Fino al compimento del trentesimo anno di età, il datore di lavoro è tenuto a concedere alla </w:t>
            </w:r>
            <w:r w:rsidRPr="00780318">
              <w:rPr>
                <w:rFonts w:ascii="Calibri" w:hAnsi="Calibri" w:cs="Calibri"/>
                <w:color w:val="auto"/>
                <w:sz w:val="21"/>
                <w:szCs w:val="21"/>
              </w:rPr>
              <w:t>la</w:t>
            </w:r>
            <w:r w:rsidRPr="00E02F7F">
              <w:rPr>
                <w:rFonts w:ascii="Calibri" w:hAnsi="Calibri" w:cs="Calibri"/>
                <w:color w:val="auto"/>
                <w:sz w:val="21"/>
                <w:szCs w:val="21"/>
              </w:rPr>
              <w:t>voratrice</w:t>
            </w:r>
            <w:r w:rsidRPr="00270976">
              <w:rPr>
                <w:rFonts w:ascii="Calibri" w:hAnsi="Calibri" w:cs="Calibri"/>
                <w:color w:val="auto"/>
                <w:sz w:val="21"/>
                <w:szCs w:val="21"/>
              </w:rPr>
              <w:t xml:space="preserve"> un congedo ogni anno, fino a un massimo di una settimana lavorativa, per lo svolgimento di compiti di direzione, supervisione o consulenza non retribuiti nell’ambito delle attività giovanili extrascolastiche presso un’organizzazione culturale o sociale, nonché per la formazione e il perfezionamento professionale necessari. Durante lo svolgimento delle attività giovanili extrascolastiche la lavoratrice non ha diritto al salario. </w:t>
            </w:r>
          </w:p>
          <w:p w14:paraId="7204C8C2" w14:textId="77777777" w:rsidR="00EC0E3E" w:rsidRPr="00270976" w:rsidRDefault="00EC0E3E" w:rsidP="003C3923">
            <w:pPr>
              <w:pStyle w:val="Univers"/>
              <w:tabs>
                <w:tab w:val="clear" w:pos="5670"/>
                <w:tab w:val="left" w:pos="4422"/>
                <w:tab w:val="right" w:pos="8949"/>
              </w:tabs>
              <w:spacing w:line="240" w:lineRule="auto"/>
              <w:ind w:left="355" w:hanging="425"/>
              <w:rPr>
                <w:rFonts w:ascii="Calibri" w:hAnsi="Calibri" w:cs="Calibri"/>
                <w:sz w:val="21"/>
                <w:szCs w:val="21"/>
              </w:rPr>
            </w:pPr>
          </w:p>
        </w:tc>
      </w:tr>
      <w:tr w:rsidR="00EC0E3E" w:rsidRPr="00572566" w14:paraId="455F9C45" w14:textId="77777777" w:rsidTr="004D72E8">
        <w:trPr>
          <w:gridBefore w:val="1"/>
          <w:wBefore w:w="8" w:type="dxa"/>
        </w:trPr>
        <w:tc>
          <w:tcPr>
            <w:tcW w:w="1179" w:type="dxa"/>
          </w:tcPr>
          <w:p w14:paraId="7C81C298" w14:textId="77777777" w:rsidR="00EC0E3E" w:rsidRPr="00EC0E3E" w:rsidRDefault="00EC0E3E" w:rsidP="003C3923">
            <w:pPr>
              <w:rPr>
                <w:rFonts w:ascii="Calibri" w:hAnsi="Calibri" w:cs="Calibri"/>
                <w:b/>
                <w:szCs w:val="21"/>
                <w:lang w:val="it-IT"/>
              </w:rPr>
            </w:pPr>
            <w:bookmarkStart w:id="8" w:name="_Hlk92917031"/>
            <w:r w:rsidRPr="00EC0E3E">
              <w:rPr>
                <w:rFonts w:ascii="Calibri" w:hAnsi="Calibri" w:cs="Calibri"/>
                <w:b/>
                <w:szCs w:val="21"/>
                <w:lang w:val="it-IT"/>
              </w:rPr>
              <w:t>Pagamento del salario in caso di impedimento al lavoro</w:t>
            </w:r>
          </w:p>
          <w:bookmarkEnd w:id="8"/>
          <w:p w14:paraId="19133B34" w14:textId="77777777" w:rsidR="00EC0E3E" w:rsidRPr="00EC0E3E" w:rsidRDefault="00EC0E3E" w:rsidP="003C3923">
            <w:pPr>
              <w:rPr>
                <w:rFonts w:ascii="Calibri" w:hAnsi="Calibri" w:cs="Calibri"/>
                <w:b/>
                <w:strike/>
                <w:szCs w:val="21"/>
                <w:lang w:val="it-IT"/>
              </w:rPr>
            </w:pPr>
          </w:p>
        </w:tc>
        <w:tc>
          <w:tcPr>
            <w:tcW w:w="8169" w:type="dxa"/>
            <w:gridSpan w:val="2"/>
          </w:tcPr>
          <w:p w14:paraId="67FF51BE" w14:textId="5D1DD291" w:rsidR="00EC0E3E" w:rsidRPr="00270976" w:rsidRDefault="00EC0E3E" w:rsidP="004821EA">
            <w:pPr>
              <w:pStyle w:val="Univers"/>
              <w:tabs>
                <w:tab w:val="left" w:pos="3899"/>
              </w:tabs>
              <w:spacing w:after="120" w:line="240" w:lineRule="auto"/>
              <w:ind w:left="607" w:right="0" w:hanging="675"/>
              <w:rPr>
                <w:rFonts w:ascii="Calibri" w:hAnsi="Calibri" w:cs="Calibri"/>
                <w:color w:val="auto"/>
                <w:sz w:val="21"/>
                <w:szCs w:val="21"/>
              </w:rPr>
            </w:pPr>
            <w:r w:rsidRPr="00270976">
              <w:rPr>
                <w:rFonts w:ascii="Calibri" w:hAnsi="Calibri" w:cs="Calibri"/>
                <w:color w:val="auto"/>
                <w:sz w:val="21"/>
                <w:szCs w:val="21"/>
              </w:rPr>
              <w:t>10.1.</w:t>
            </w:r>
            <w:r w:rsidR="00726905">
              <w:rPr>
                <w:rFonts w:ascii="Calibri" w:hAnsi="Calibri" w:cs="Calibri"/>
                <w:color w:val="auto"/>
                <w:sz w:val="21"/>
                <w:szCs w:val="21"/>
              </w:rPr>
              <w:tab/>
            </w:r>
            <w:r w:rsidRPr="00270976">
              <w:rPr>
                <w:rFonts w:ascii="Calibri" w:hAnsi="Calibri" w:cs="Calibri"/>
                <w:color w:val="auto"/>
                <w:sz w:val="21"/>
                <w:szCs w:val="21"/>
              </w:rPr>
              <w:t>Se la lavoratrice non può svolgere la prestazione lavorativa a causa di malattia, infortunio o motivi simili, senza alcuna colpa da parte sua, il pagamento del salario è regolato nel modo seguente:</w:t>
            </w:r>
          </w:p>
          <w:p w14:paraId="48EFE1E1" w14:textId="77777777" w:rsidR="00EC0E3E" w:rsidRPr="00270976" w:rsidRDefault="00EC0E3E" w:rsidP="00087A1A">
            <w:pPr>
              <w:pStyle w:val="Univers"/>
              <w:numPr>
                <w:ilvl w:val="0"/>
                <w:numId w:val="7"/>
              </w:numPr>
              <w:tabs>
                <w:tab w:val="left" w:pos="3899"/>
              </w:tabs>
              <w:spacing w:after="120" w:line="240" w:lineRule="auto"/>
              <w:ind w:left="1151" w:right="0" w:hanging="533"/>
              <w:rPr>
                <w:rFonts w:ascii="Calibri" w:hAnsi="Calibri" w:cs="Calibri"/>
                <w:sz w:val="21"/>
                <w:szCs w:val="21"/>
              </w:rPr>
            </w:pPr>
            <w:r w:rsidRPr="00270976">
              <w:rPr>
                <w:rFonts w:ascii="Calibri" w:hAnsi="Calibri" w:cs="Calibri"/>
                <w:sz w:val="21"/>
                <w:szCs w:val="21"/>
              </w:rPr>
              <w:t xml:space="preserve">se l’obbligo di pagamento continuato del salario è sostituito dall’indennità di un’assicurazione per perdita di guadagno equivalente (indennità giornaliera per malattia), le prestazioni dipendono esclusivamente dal relativo contratto. </w:t>
            </w:r>
          </w:p>
          <w:p w14:paraId="35B9583E" w14:textId="1E48B5A5" w:rsidR="00EC0E3E" w:rsidRPr="00270976" w:rsidRDefault="00726905" w:rsidP="004821EA">
            <w:pPr>
              <w:pStyle w:val="Univers"/>
              <w:tabs>
                <w:tab w:val="left" w:pos="3899"/>
              </w:tabs>
              <w:spacing w:after="120" w:line="240" w:lineRule="auto"/>
              <w:ind w:left="1151" w:right="0" w:hanging="533"/>
              <w:rPr>
                <w:rFonts w:ascii="Calibri" w:hAnsi="Calibri" w:cs="Calibri"/>
                <w:sz w:val="21"/>
                <w:szCs w:val="21"/>
              </w:rPr>
            </w:pPr>
            <w:bookmarkStart w:id="9" w:name="_Hlk94780361"/>
            <w:r>
              <w:rPr>
                <w:rFonts w:ascii="Calibri" w:hAnsi="Calibri" w:cs="Calibri"/>
                <w:sz w:val="21"/>
                <w:szCs w:val="21"/>
              </w:rPr>
              <w:tab/>
            </w:r>
            <w:r w:rsidR="00EC0E3E" w:rsidRPr="00270976">
              <w:rPr>
                <w:rFonts w:ascii="Calibri" w:hAnsi="Calibri" w:cs="Calibri"/>
                <w:sz w:val="21"/>
                <w:szCs w:val="21"/>
              </w:rPr>
              <w:t xml:space="preserve">Finché non inizia il diritto all’indennità giornaliera, viene pagato il 100% del salario. Successivamente </w:t>
            </w:r>
            <w:sdt>
              <w:sdtPr>
                <w:rPr>
                  <w:rFonts w:ascii="Calibri" w:hAnsi="Calibri" w:cs="Calibri"/>
                  <w:sz w:val="21"/>
                  <w:szCs w:val="21"/>
                </w:rPr>
                <w:alias w:val="Diritto all’indennità giornaliera"/>
                <w:tag w:val="Taggeldanspruch"/>
                <w:id w:val="-981848497"/>
                <w:placeholder>
                  <w:docPart w:val="11F4D54D4A9F447E978CFFD913F0F870"/>
                </w:placeholder>
                <w:showingPlcHdr/>
                <w:dropDownList>
                  <w:listItem w:value="Wählen Sie ein Element aus."/>
                  <w:listItem w:displayText="le indennità giornaliere vengono corrisposte senza trattenute" w:value="die Taggelder ohne Abzug weitergeleitet."/>
                  <w:listItem w:displayText="viene pagato l’80% del salario" w:value="80% des Lohns bezahlt"/>
                  <w:listItem w:displayText="viene pagato il 90% del salario" w:value="90% des Lohns bezahlt."/>
                  <w:listItem w:displayText="viene pagato il 100% del salario" w:value="100% des Lohns bezahlt."/>
                </w:dropDownList>
              </w:sdtPr>
              <w:sdtContent>
                <w:r w:rsidR="00EC0E3E" w:rsidRPr="00D541BD">
                  <w:rPr>
                    <w:rStyle w:val="Platzhaltertext"/>
                    <w:rFonts w:ascii="Calibri" w:hAnsi="Calibri" w:cs="Calibri"/>
                    <w:color w:val="FFFFFF" w:themeColor="background1"/>
                    <w:sz w:val="21"/>
                    <w:szCs w:val="21"/>
                    <w:shd w:val="clear" w:color="auto" w:fill="3C5587"/>
                  </w:rPr>
                  <w:t>Selezionare un elemento.</w:t>
                </w:r>
              </w:sdtContent>
            </w:sdt>
          </w:p>
          <w:bookmarkEnd w:id="9"/>
          <w:p w14:paraId="693DDEF8" w14:textId="3C6393C3" w:rsidR="00EC0E3E" w:rsidRPr="004821EA" w:rsidRDefault="00EC0E3E" w:rsidP="00087A1A">
            <w:pPr>
              <w:pStyle w:val="Univers"/>
              <w:numPr>
                <w:ilvl w:val="0"/>
                <w:numId w:val="7"/>
              </w:numPr>
              <w:tabs>
                <w:tab w:val="left" w:pos="3899"/>
              </w:tabs>
              <w:spacing w:after="120" w:line="240" w:lineRule="auto"/>
              <w:ind w:left="1151" w:right="0" w:hanging="533"/>
              <w:rPr>
                <w:rFonts w:ascii="Calibri" w:hAnsi="Calibri" w:cs="Calibri"/>
                <w:color w:val="auto"/>
                <w:sz w:val="21"/>
                <w:szCs w:val="21"/>
              </w:rPr>
            </w:pPr>
            <w:r w:rsidRPr="00270976">
              <w:rPr>
                <w:rFonts w:ascii="Calibri" w:hAnsi="Calibri" w:cs="Calibri"/>
                <w:color w:val="auto"/>
                <w:sz w:val="21"/>
                <w:szCs w:val="21"/>
              </w:rPr>
              <w:t>Se non è stata stipulata un’assicurazione per perdita di guadagno equivalente, la lavoratrice ha diritto al pagamento del 100% del salario per i seguenti periodi minimi:</w:t>
            </w:r>
          </w:p>
          <w:p w14:paraId="059FCEA7" w14:textId="3E7E01C9" w:rsidR="00EC0E3E" w:rsidRPr="00270976" w:rsidRDefault="00EC0E3E" w:rsidP="00087A1A">
            <w:pPr>
              <w:pStyle w:val="Univers"/>
              <w:numPr>
                <w:ilvl w:val="0"/>
                <w:numId w:val="8"/>
              </w:numPr>
              <w:tabs>
                <w:tab w:val="clear" w:pos="5670"/>
                <w:tab w:val="left" w:pos="639"/>
                <w:tab w:val="left" w:pos="2721"/>
                <w:tab w:val="left" w:pos="3899"/>
                <w:tab w:val="left" w:pos="6398"/>
              </w:tabs>
              <w:spacing w:line="240" w:lineRule="auto"/>
              <w:ind w:left="1501"/>
              <w:rPr>
                <w:rFonts w:ascii="Calibri" w:hAnsi="Calibri" w:cs="Calibri"/>
                <w:color w:val="auto"/>
                <w:sz w:val="21"/>
                <w:szCs w:val="21"/>
              </w:rPr>
            </w:pPr>
            <w:r w:rsidRPr="00270976">
              <w:rPr>
                <w:rFonts w:ascii="Calibri" w:hAnsi="Calibri" w:cs="Calibri"/>
                <w:color w:val="auto"/>
                <w:sz w:val="21"/>
                <w:szCs w:val="21"/>
              </w:rPr>
              <w:t xml:space="preserve">una volta scaduto il periodo di prova </w:t>
            </w:r>
            <w:r w:rsidRPr="00270976">
              <w:rPr>
                <w:rFonts w:ascii="Calibri" w:hAnsi="Calibri" w:cs="Calibri"/>
                <w:color w:val="auto"/>
                <w:sz w:val="21"/>
                <w:szCs w:val="21"/>
              </w:rPr>
              <w:tab/>
              <w:t>1 mese</w:t>
            </w:r>
          </w:p>
          <w:p w14:paraId="6F1E90B9" w14:textId="26BD939F" w:rsidR="00ED207F" w:rsidRDefault="00EC0E3E" w:rsidP="00087A1A">
            <w:pPr>
              <w:pStyle w:val="Univers"/>
              <w:numPr>
                <w:ilvl w:val="0"/>
                <w:numId w:val="8"/>
              </w:numPr>
              <w:tabs>
                <w:tab w:val="clear" w:pos="5670"/>
                <w:tab w:val="left" w:pos="639"/>
                <w:tab w:val="left" w:pos="2721"/>
                <w:tab w:val="left" w:pos="3899"/>
                <w:tab w:val="left" w:pos="6398"/>
              </w:tabs>
              <w:spacing w:line="240" w:lineRule="auto"/>
              <w:ind w:left="1501"/>
              <w:rPr>
                <w:rFonts w:ascii="Calibri" w:hAnsi="Calibri" w:cs="Calibri"/>
                <w:color w:val="auto"/>
                <w:sz w:val="21"/>
                <w:szCs w:val="21"/>
              </w:rPr>
            </w:pPr>
            <w:r w:rsidRPr="00270976">
              <w:rPr>
                <w:rFonts w:ascii="Calibri" w:hAnsi="Calibri" w:cs="Calibri"/>
                <w:color w:val="auto"/>
                <w:sz w:val="21"/>
                <w:szCs w:val="21"/>
              </w:rPr>
              <w:t>a partire dal 3°anno di servizio</w:t>
            </w:r>
            <w:r w:rsidRPr="00270976">
              <w:rPr>
                <w:rFonts w:ascii="Calibri" w:hAnsi="Calibri" w:cs="Calibri"/>
                <w:color w:val="auto"/>
                <w:sz w:val="21"/>
                <w:szCs w:val="21"/>
              </w:rPr>
              <w:tab/>
              <w:t>3 mesi</w:t>
            </w:r>
          </w:p>
          <w:p w14:paraId="5EC78820" w14:textId="51D50D55" w:rsidR="00EC0E3E" w:rsidRPr="00270976" w:rsidRDefault="00EC0E3E" w:rsidP="00087A1A">
            <w:pPr>
              <w:pStyle w:val="Univers"/>
              <w:numPr>
                <w:ilvl w:val="0"/>
                <w:numId w:val="8"/>
              </w:numPr>
              <w:tabs>
                <w:tab w:val="clear" w:pos="5670"/>
                <w:tab w:val="left" w:pos="639"/>
                <w:tab w:val="left" w:pos="2721"/>
                <w:tab w:val="left" w:pos="3899"/>
                <w:tab w:val="left" w:pos="6398"/>
              </w:tabs>
              <w:spacing w:line="240" w:lineRule="auto"/>
              <w:ind w:left="1501"/>
              <w:rPr>
                <w:rFonts w:ascii="Calibri" w:hAnsi="Calibri" w:cs="Calibri"/>
                <w:color w:val="auto"/>
                <w:sz w:val="21"/>
                <w:szCs w:val="21"/>
              </w:rPr>
            </w:pPr>
            <w:r w:rsidRPr="00270976">
              <w:rPr>
                <w:rFonts w:ascii="Calibri" w:hAnsi="Calibri" w:cs="Calibri"/>
                <w:color w:val="auto"/>
                <w:sz w:val="21"/>
                <w:szCs w:val="21"/>
              </w:rPr>
              <w:t>a partire dal 4°anno di servizio</w:t>
            </w:r>
            <w:r w:rsidRPr="00270976">
              <w:rPr>
                <w:rFonts w:ascii="Calibri" w:hAnsi="Calibri" w:cs="Calibri"/>
                <w:color w:val="auto"/>
                <w:sz w:val="21"/>
                <w:szCs w:val="21"/>
              </w:rPr>
              <w:tab/>
              <w:t>4 mesi</w:t>
            </w:r>
          </w:p>
          <w:p w14:paraId="45B80B80" w14:textId="756D5629" w:rsidR="00ED207F" w:rsidRDefault="00EC0E3E" w:rsidP="00087A1A">
            <w:pPr>
              <w:pStyle w:val="Univers"/>
              <w:numPr>
                <w:ilvl w:val="0"/>
                <w:numId w:val="8"/>
              </w:numPr>
              <w:tabs>
                <w:tab w:val="clear" w:pos="5670"/>
                <w:tab w:val="left" w:pos="639"/>
                <w:tab w:val="left" w:pos="2721"/>
                <w:tab w:val="left" w:pos="3899"/>
                <w:tab w:val="left" w:pos="6398"/>
              </w:tabs>
              <w:spacing w:line="240" w:lineRule="auto"/>
              <w:ind w:left="1501"/>
              <w:rPr>
                <w:rFonts w:ascii="Calibri" w:hAnsi="Calibri" w:cs="Calibri"/>
                <w:color w:val="auto"/>
                <w:sz w:val="21"/>
                <w:szCs w:val="21"/>
              </w:rPr>
            </w:pPr>
            <w:r w:rsidRPr="00270976">
              <w:rPr>
                <w:rFonts w:ascii="Calibri" w:hAnsi="Calibri" w:cs="Calibri"/>
                <w:color w:val="auto"/>
                <w:sz w:val="21"/>
                <w:szCs w:val="21"/>
              </w:rPr>
              <w:t>a partire dal 5°anno di servizio</w:t>
            </w:r>
            <w:r w:rsidRPr="00270976">
              <w:rPr>
                <w:rFonts w:ascii="Calibri" w:hAnsi="Calibri" w:cs="Calibri"/>
                <w:color w:val="auto"/>
                <w:sz w:val="21"/>
                <w:szCs w:val="21"/>
              </w:rPr>
              <w:tab/>
              <w:t>5 mesi</w:t>
            </w:r>
          </w:p>
          <w:p w14:paraId="431CC8A0" w14:textId="7E8F4C64" w:rsidR="00EC0E3E" w:rsidRPr="004821EA" w:rsidRDefault="00EC0E3E" w:rsidP="00087A1A">
            <w:pPr>
              <w:pStyle w:val="Univers"/>
              <w:numPr>
                <w:ilvl w:val="0"/>
                <w:numId w:val="8"/>
              </w:numPr>
              <w:tabs>
                <w:tab w:val="clear" w:pos="5670"/>
                <w:tab w:val="left" w:pos="639"/>
                <w:tab w:val="left" w:pos="2721"/>
                <w:tab w:val="left" w:pos="3899"/>
                <w:tab w:val="left" w:pos="6398"/>
              </w:tabs>
              <w:spacing w:after="120" w:line="240" w:lineRule="auto"/>
              <w:ind w:left="1497" w:right="0" w:hanging="357"/>
              <w:rPr>
                <w:rFonts w:ascii="Calibri" w:hAnsi="Calibri" w:cs="Calibri"/>
                <w:color w:val="auto"/>
                <w:sz w:val="21"/>
                <w:szCs w:val="21"/>
              </w:rPr>
            </w:pPr>
            <w:r w:rsidRPr="00270976">
              <w:rPr>
                <w:rFonts w:ascii="Calibri" w:hAnsi="Calibri" w:cs="Calibri"/>
                <w:color w:val="auto"/>
                <w:sz w:val="21"/>
                <w:szCs w:val="21"/>
              </w:rPr>
              <w:t>a partire dal 6°anno di servizio</w:t>
            </w:r>
            <w:r w:rsidRPr="00270976">
              <w:rPr>
                <w:rFonts w:ascii="Calibri" w:hAnsi="Calibri" w:cs="Calibri"/>
                <w:color w:val="auto"/>
                <w:sz w:val="21"/>
                <w:szCs w:val="21"/>
              </w:rPr>
              <w:tab/>
              <w:t>6 mesi</w:t>
            </w:r>
          </w:p>
          <w:p w14:paraId="42496EA1" w14:textId="77777777" w:rsidR="00EC0E3E" w:rsidRPr="00270976" w:rsidRDefault="00EC0E3E" w:rsidP="00726905">
            <w:pPr>
              <w:pStyle w:val="Univers"/>
              <w:tabs>
                <w:tab w:val="left" w:pos="3899"/>
                <w:tab w:val="left" w:pos="4466"/>
              </w:tabs>
              <w:spacing w:line="240" w:lineRule="auto"/>
              <w:ind w:left="605" w:firstLine="0"/>
              <w:rPr>
                <w:rFonts w:ascii="Calibri" w:hAnsi="Calibri" w:cs="Calibri"/>
                <w:color w:val="auto"/>
                <w:sz w:val="21"/>
                <w:szCs w:val="21"/>
              </w:rPr>
            </w:pPr>
            <w:r w:rsidRPr="00270976">
              <w:rPr>
                <w:rFonts w:ascii="Calibri" w:hAnsi="Calibri" w:cs="Calibri"/>
                <w:color w:val="auto"/>
                <w:sz w:val="21"/>
                <w:szCs w:val="21"/>
              </w:rPr>
              <w:t xml:space="preserve">Più assenze durante un anno di servizio vengono sommate. </w:t>
            </w:r>
          </w:p>
          <w:p w14:paraId="1625DB6D" w14:textId="77777777" w:rsidR="00EC0E3E" w:rsidRPr="00EC0E3E" w:rsidRDefault="00EC0E3E" w:rsidP="003C3923">
            <w:pPr>
              <w:rPr>
                <w:rFonts w:ascii="Calibri" w:hAnsi="Calibri" w:cs="Calibri"/>
                <w:szCs w:val="21"/>
                <w:lang w:val="it-IT"/>
              </w:rPr>
            </w:pPr>
          </w:p>
        </w:tc>
      </w:tr>
      <w:tr w:rsidR="00EC0E3E" w:rsidRPr="00572566" w14:paraId="00A117C0" w14:textId="77777777" w:rsidTr="004D72E8">
        <w:trPr>
          <w:gridBefore w:val="1"/>
          <w:wBefore w:w="8" w:type="dxa"/>
        </w:trPr>
        <w:tc>
          <w:tcPr>
            <w:tcW w:w="1179" w:type="dxa"/>
          </w:tcPr>
          <w:p w14:paraId="7FFADB54" w14:textId="77777777" w:rsidR="00EC0E3E" w:rsidRPr="00EC0E3E" w:rsidRDefault="00EC0E3E" w:rsidP="003C3923">
            <w:pPr>
              <w:rPr>
                <w:rFonts w:ascii="Calibri" w:hAnsi="Calibri" w:cs="Calibri"/>
                <w:b/>
                <w:strike/>
                <w:szCs w:val="21"/>
                <w:lang w:val="it-IT"/>
              </w:rPr>
            </w:pPr>
          </w:p>
        </w:tc>
        <w:tc>
          <w:tcPr>
            <w:tcW w:w="8169" w:type="dxa"/>
            <w:gridSpan w:val="2"/>
          </w:tcPr>
          <w:p w14:paraId="55BD24AB" w14:textId="66CF58C4" w:rsidR="00EC0E3E" w:rsidRPr="00270976" w:rsidRDefault="00EC0E3E" w:rsidP="00726905">
            <w:pPr>
              <w:pStyle w:val="Univers"/>
              <w:tabs>
                <w:tab w:val="left" w:pos="3899"/>
                <w:tab w:val="left" w:pos="4466"/>
              </w:tabs>
              <w:spacing w:line="240" w:lineRule="auto"/>
              <w:ind w:left="591" w:hanging="661"/>
              <w:rPr>
                <w:rFonts w:ascii="Calibri" w:hAnsi="Calibri" w:cs="Calibri"/>
                <w:color w:val="auto"/>
                <w:sz w:val="21"/>
                <w:szCs w:val="21"/>
              </w:rPr>
            </w:pPr>
            <w:r w:rsidRPr="00270976">
              <w:rPr>
                <w:rFonts w:ascii="Calibri" w:hAnsi="Calibri" w:cs="Calibri"/>
                <w:color w:val="auto"/>
                <w:sz w:val="21"/>
                <w:szCs w:val="21"/>
              </w:rPr>
              <w:t>10.2.</w:t>
            </w:r>
            <w:r w:rsidR="00726905">
              <w:rPr>
                <w:rFonts w:ascii="Calibri" w:hAnsi="Calibri" w:cs="Calibri"/>
                <w:color w:val="auto"/>
                <w:sz w:val="21"/>
                <w:szCs w:val="21"/>
              </w:rPr>
              <w:tab/>
            </w:r>
            <w:r w:rsidRPr="00270976">
              <w:rPr>
                <w:rFonts w:ascii="Calibri" w:hAnsi="Calibri" w:cs="Calibri"/>
                <w:color w:val="auto"/>
                <w:sz w:val="21"/>
                <w:szCs w:val="21"/>
              </w:rPr>
              <w:t>In caso di infortunio, la prestazione di indennità giornaliera dell’assicurazione obbligatoria contro gli infortuni subentra al posto dell’obbligo di pagamento continuato del salario. Per i primi 3 giorni di infortunio, il datore di lavoro paga un’indennità pari al 100% del salario.</w:t>
            </w:r>
          </w:p>
          <w:p w14:paraId="54349766" w14:textId="77777777" w:rsidR="00EC0E3E" w:rsidRPr="00270976" w:rsidRDefault="00EC0E3E" w:rsidP="003C3923">
            <w:pPr>
              <w:pStyle w:val="Univers"/>
              <w:tabs>
                <w:tab w:val="clear" w:pos="5670"/>
                <w:tab w:val="left" w:pos="4422"/>
                <w:tab w:val="right" w:pos="8949"/>
              </w:tabs>
              <w:spacing w:line="240" w:lineRule="auto"/>
              <w:ind w:left="355" w:hanging="425"/>
              <w:rPr>
                <w:rFonts w:ascii="Calibri" w:hAnsi="Calibri" w:cs="Calibri"/>
                <w:sz w:val="21"/>
                <w:szCs w:val="21"/>
              </w:rPr>
            </w:pPr>
          </w:p>
        </w:tc>
      </w:tr>
      <w:tr w:rsidR="00EC0E3E" w:rsidRPr="00572566" w14:paraId="4561C7EC" w14:textId="77777777" w:rsidTr="004D72E8">
        <w:trPr>
          <w:gridBefore w:val="1"/>
          <w:wBefore w:w="8" w:type="dxa"/>
        </w:trPr>
        <w:tc>
          <w:tcPr>
            <w:tcW w:w="1179" w:type="dxa"/>
          </w:tcPr>
          <w:p w14:paraId="3F18BF3F" w14:textId="77777777" w:rsidR="00EC0E3E" w:rsidRPr="00EC0E3E" w:rsidRDefault="00EC0E3E" w:rsidP="003C3923">
            <w:pPr>
              <w:rPr>
                <w:rFonts w:ascii="Calibri" w:hAnsi="Calibri" w:cs="Calibri"/>
                <w:b/>
                <w:szCs w:val="21"/>
                <w:lang w:val="it-IT"/>
              </w:rPr>
            </w:pPr>
          </w:p>
        </w:tc>
        <w:tc>
          <w:tcPr>
            <w:tcW w:w="8169" w:type="dxa"/>
            <w:gridSpan w:val="2"/>
          </w:tcPr>
          <w:p w14:paraId="0A9A0A5A" w14:textId="77777777" w:rsidR="004821EA" w:rsidRDefault="00EC0E3E" w:rsidP="004821EA">
            <w:pPr>
              <w:pStyle w:val="Univers"/>
              <w:tabs>
                <w:tab w:val="left" w:pos="3899"/>
                <w:tab w:val="left" w:pos="4466"/>
              </w:tabs>
              <w:spacing w:after="120" w:line="240" w:lineRule="auto"/>
              <w:ind w:left="590" w:right="0" w:hanging="658"/>
              <w:rPr>
                <w:rFonts w:ascii="Calibri" w:hAnsi="Calibri" w:cs="Calibri"/>
                <w:color w:val="auto"/>
                <w:sz w:val="21"/>
                <w:szCs w:val="21"/>
              </w:rPr>
            </w:pPr>
            <w:r w:rsidRPr="00270976">
              <w:rPr>
                <w:rFonts w:ascii="Calibri" w:hAnsi="Calibri" w:cs="Calibri"/>
                <w:color w:val="auto"/>
                <w:sz w:val="21"/>
                <w:szCs w:val="21"/>
              </w:rPr>
              <w:t>10.3.</w:t>
            </w:r>
            <w:r w:rsidR="00BC762C">
              <w:rPr>
                <w:rFonts w:ascii="Calibri" w:hAnsi="Calibri" w:cs="Calibri"/>
                <w:color w:val="auto"/>
                <w:sz w:val="21"/>
                <w:szCs w:val="21"/>
              </w:rPr>
              <w:tab/>
            </w:r>
            <w:r w:rsidRPr="00270976">
              <w:rPr>
                <w:rFonts w:ascii="Calibri" w:hAnsi="Calibri" w:cs="Calibri"/>
                <w:color w:val="auto"/>
                <w:sz w:val="21"/>
                <w:szCs w:val="21"/>
              </w:rPr>
              <w:t xml:space="preserve">In caso di parto e puerperio, alla lavoratrice spettano per 14 settimane le prestazioni previste dalla Legge sulle indennità di perdita di guadagno. </w:t>
            </w:r>
            <w:bookmarkStart w:id="10" w:name="_Hlk92913462"/>
            <w:r w:rsidRPr="00270976">
              <w:rPr>
                <w:rFonts w:ascii="Calibri" w:hAnsi="Calibri" w:cs="Calibri"/>
                <w:color w:val="auto"/>
                <w:sz w:val="21"/>
                <w:szCs w:val="21"/>
              </w:rPr>
              <w:t>Il diritto alle prestazioni della IPG termina anticipatamente a ogni ripresa dell’attività lavorativa.</w:t>
            </w:r>
            <w:bookmarkEnd w:id="10"/>
            <w:r w:rsidRPr="00270976">
              <w:rPr>
                <w:rFonts w:ascii="Calibri" w:hAnsi="Calibri" w:cs="Calibri"/>
                <w:color w:val="auto"/>
                <w:sz w:val="21"/>
                <w:szCs w:val="21"/>
              </w:rPr>
              <w:tab/>
              <w:t xml:space="preserve"> </w:t>
            </w:r>
          </w:p>
          <w:p w14:paraId="11443A7F" w14:textId="75ED2A7B" w:rsidR="00EC0E3E" w:rsidRPr="00270976" w:rsidRDefault="004821EA" w:rsidP="004821EA">
            <w:pPr>
              <w:pStyle w:val="Univers"/>
              <w:tabs>
                <w:tab w:val="left" w:pos="3899"/>
                <w:tab w:val="left" w:pos="4466"/>
              </w:tabs>
              <w:spacing w:after="120" w:line="240" w:lineRule="auto"/>
              <w:ind w:left="590" w:right="0" w:hanging="658"/>
              <w:rPr>
                <w:rFonts w:ascii="Calibri" w:hAnsi="Calibri" w:cs="Calibri"/>
                <w:color w:val="auto"/>
                <w:sz w:val="21"/>
                <w:szCs w:val="21"/>
              </w:rPr>
            </w:pPr>
            <w:r>
              <w:rPr>
                <w:rFonts w:ascii="Calibri" w:hAnsi="Calibri" w:cs="Calibri"/>
                <w:color w:val="auto"/>
                <w:sz w:val="21"/>
                <w:szCs w:val="21"/>
              </w:rPr>
              <w:tab/>
            </w:r>
            <w:r w:rsidR="00EC0E3E" w:rsidRPr="00270976">
              <w:rPr>
                <w:rFonts w:ascii="Calibri" w:hAnsi="Calibri" w:cs="Calibri"/>
                <w:color w:val="auto"/>
                <w:sz w:val="21"/>
                <w:szCs w:val="21"/>
              </w:rPr>
              <w:t>Il datore di lavoro integra le prestazioni ai sensi della LIPG fino ad arrivare al 100% del salario corrisposto prima del parto, indipendentemente dal fatto che la lavoratrice rescinda il rapporto di lavoro o lo prosegua dopo il parto e indipendentemente dal grado di occupazione,</w:t>
            </w:r>
          </w:p>
          <w:p w14:paraId="571DADE5" w14:textId="5A728EF0" w:rsidR="00ED207F" w:rsidRDefault="00EC0E3E" w:rsidP="00087A1A">
            <w:pPr>
              <w:pStyle w:val="Univers"/>
              <w:numPr>
                <w:ilvl w:val="0"/>
                <w:numId w:val="8"/>
              </w:numPr>
              <w:tabs>
                <w:tab w:val="clear" w:pos="5670"/>
                <w:tab w:val="left" w:pos="639"/>
                <w:tab w:val="left" w:pos="2721"/>
                <w:tab w:val="left" w:pos="3899"/>
                <w:tab w:val="left" w:pos="5973"/>
              </w:tabs>
              <w:spacing w:line="240" w:lineRule="auto"/>
              <w:ind w:left="1039" w:hanging="418"/>
              <w:rPr>
                <w:rFonts w:ascii="Calibri" w:hAnsi="Calibri" w:cs="Calibri"/>
                <w:color w:val="auto"/>
                <w:sz w:val="21"/>
                <w:szCs w:val="21"/>
              </w:rPr>
            </w:pPr>
            <w:r w:rsidRPr="00270976">
              <w:rPr>
                <w:rFonts w:ascii="Calibri" w:hAnsi="Calibri" w:cs="Calibri"/>
                <w:color w:val="auto"/>
                <w:sz w:val="21"/>
                <w:szCs w:val="21"/>
              </w:rPr>
              <w:t>in caso di parto nel 2°-</w:t>
            </w:r>
            <w:r w:rsidR="001D78FB">
              <w:rPr>
                <w:rFonts w:ascii="Calibri" w:hAnsi="Calibri" w:cs="Calibri"/>
                <w:color w:val="auto"/>
                <w:sz w:val="21"/>
                <w:szCs w:val="21"/>
              </w:rPr>
              <w:t> </w:t>
            </w:r>
            <w:r w:rsidRPr="00270976">
              <w:rPr>
                <w:rFonts w:ascii="Calibri" w:hAnsi="Calibri" w:cs="Calibri"/>
                <w:color w:val="auto"/>
                <w:sz w:val="21"/>
                <w:szCs w:val="21"/>
              </w:rPr>
              <w:t>4°anno di servizio</w:t>
            </w:r>
            <w:r w:rsidRPr="00270976">
              <w:rPr>
                <w:rFonts w:ascii="Calibri" w:hAnsi="Calibri" w:cs="Calibri"/>
                <w:color w:val="auto"/>
                <w:sz w:val="21"/>
                <w:szCs w:val="21"/>
              </w:rPr>
              <w:tab/>
              <w:t>per 4 settimane</w:t>
            </w:r>
          </w:p>
          <w:p w14:paraId="5D66A200" w14:textId="77E27BB4" w:rsidR="00EC0E3E" w:rsidRPr="004821EA" w:rsidRDefault="00EC0E3E" w:rsidP="00087A1A">
            <w:pPr>
              <w:pStyle w:val="Univers"/>
              <w:numPr>
                <w:ilvl w:val="0"/>
                <w:numId w:val="8"/>
              </w:numPr>
              <w:tabs>
                <w:tab w:val="clear" w:pos="5670"/>
                <w:tab w:val="left" w:pos="639"/>
                <w:tab w:val="left" w:pos="2721"/>
                <w:tab w:val="left" w:pos="3899"/>
                <w:tab w:val="left" w:pos="4466"/>
                <w:tab w:val="left" w:pos="5033"/>
                <w:tab w:val="left" w:pos="5973"/>
              </w:tabs>
              <w:spacing w:after="120" w:line="240" w:lineRule="auto"/>
              <w:ind w:left="1044" w:right="0" w:hanging="420"/>
              <w:rPr>
                <w:rFonts w:ascii="Calibri" w:hAnsi="Calibri" w:cs="Calibri"/>
                <w:color w:val="auto"/>
                <w:sz w:val="21"/>
                <w:szCs w:val="21"/>
              </w:rPr>
            </w:pPr>
            <w:r w:rsidRPr="00270976">
              <w:rPr>
                <w:rFonts w:ascii="Calibri" w:hAnsi="Calibri" w:cs="Calibri"/>
                <w:color w:val="auto"/>
                <w:sz w:val="21"/>
                <w:szCs w:val="21"/>
              </w:rPr>
              <w:t>in caso di parto a partire dal 5°anno di servizio</w:t>
            </w:r>
            <w:r w:rsidRPr="00270976">
              <w:rPr>
                <w:rFonts w:ascii="Calibri" w:hAnsi="Calibri" w:cs="Calibri"/>
                <w:color w:val="auto"/>
                <w:sz w:val="21"/>
                <w:szCs w:val="21"/>
              </w:rPr>
              <w:tab/>
              <w:t>per 8 settimane</w:t>
            </w:r>
          </w:p>
        </w:tc>
      </w:tr>
      <w:tr w:rsidR="00EC0E3E" w:rsidRPr="00572566" w14:paraId="2FC32638" w14:textId="77777777" w:rsidTr="004D72E8">
        <w:trPr>
          <w:gridBefore w:val="1"/>
          <w:wBefore w:w="8" w:type="dxa"/>
        </w:trPr>
        <w:tc>
          <w:tcPr>
            <w:tcW w:w="1179" w:type="dxa"/>
          </w:tcPr>
          <w:p w14:paraId="533F7995" w14:textId="77777777" w:rsidR="00EC0E3E" w:rsidRPr="00EC0E3E" w:rsidRDefault="00EC0E3E" w:rsidP="003C3923">
            <w:pPr>
              <w:rPr>
                <w:rFonts w:ascii="Calibri" w:hAnsi="Calibri" w:cs="Calibri"/>
                <w:b/>
                <w:szCs w:val="21"/>
                <w:lang w:val="it-IT"/>
              </w:rPr>
            </w:pPr>
          </w:p>
          <w:p w14:paraId="45282298" w14:textId="77777777" w:rsidR="00EC0E3E" w:rsidRPr="00EC0E3E" w:rsidRDefault="00EC0E3E" w:rsidP="003C3923">
            <w:pPr>
              <w:rPr>
                <w:rFonts w:ascii="Calibri" w:hAnsi="Calibri" w:cs="Calibri"/>
                <w:b/>
                <w:szCs w:val="21"/>
                <w:lang w:val="it-IT"/>
              </w:rPr>
            </w:pPr>
          </w:p>
          <w:p w14:paraId="2FC3F66A" w14:textId="77777777" w:rsidR="00EC0E3E" w:rsidRPr="00EC0E3E" w:rsidRDefault="00EC0E3E" w:rsidP="003C3923">
            <w:pPr>
              <w:rPr>
                <w:rFonts w:ascii="Calibri" w:hAnsi="Calibri" w:cs="Calibri"/>
                <w:b/>
                <w:szCs w:val="21"/>
                <w:lang w:val="it-IT"/>
              </w:rPr>
            </w:pPr>
          </w:p>
          <w:p w14:paraId="0BD10825" w14:textId="77777777" w:rsidR="00EC0E3E" w:rsidRPr="00EC0E3E" w:rsidRDefault="00EC0E3E" w:rsidP="003C3923">
            <w:pPr>
              <w:rPr>
                <w:rFonts w:ascii="Calibri" w:hAnsi="Calibri" w:cs="Calibri"/>
                <w:b/>
                <w:szCs w:val="21"/>
                <w:lang w:val="it-IT"/>
              </w:rPr>
            </w:pPr>
          </w:p>
        </w:tc>
        <w:tc>
          <w:tcPr>
            <w:tcW w:w="8169" w:type="dxa"/>
            <w:gridSpan w:val="2"/>
          </w:tcPr>
          <w:p w14:paraId="36066E53" w14:textId="37374950" w:rsidR="00EC0E3E" w:rsidRPr="00270976" w:rsidRDefault="00EC0E3E" w:rsidP="004821EA">
            <w:pPr>
              <w:pStyle w:val="Univers"/>
              <w:tabs>
                <w:tab w:val="left" w:pos="4466"/>
              </w:tabs>
              <w:spacing w:after="120" w:line="240" w:lineRule="auto"/>
              <w:ind w:left="584" w:right="0" w:hanging="652"/>
              <w:rPr>
                <w:rFonts w:ascii="Calibri" w:hAnsi="Calibri" w:cs="Calibri"/>
                <w:color w:val="auto"/>
                <w:sz w:val="21"/>
                <w:szCs w:val="21"/>
              </w:rPr>
            </w:pPr>
            <w:r w:rsidRPr="00270976">
              <w:rPr>
                <w:rFonts w:ascii="Calibri" w:hAnsi="Calibri" w:cs="Calibri"/>
                <w:color w:val="auto"/>
                <w:sz w:val="21"/>
                <w:szCs w:val="21"/>
              </w:rPr>
              <w:t xml:space="preserve">10.4. </w:t>
            </w:r>
            <w:r w:rsidR="00ED207F">
              <w:rPr>
                <w:rFonts w:ascii="Calibri" w:hAnsi="Calibri" w:cs="Calibri"/>
                <w:color w:val="auto"/>
                <w:sz w:val="21"/>
                <w:szCs w:val="21"/>
              </w:rPr>
              <w:tab/>
            </w:r>
            <w:r w:rsidRPr="00270976">
              <w:rPr>
                <w:rFonts w:ascii="Calibri" w:hAnsi="Calibri" w:cs="Calibri"/>
                <w:color w:val="auto"/>
                <w:sz w:val="21"/>
                <w:szCs w:val="21"/>
              </w:rPr>
              <w:t xml:space="preserve">Se la lavoratrice non può svolgere la prestazione lavorativa a causa del servizio prestato nella protezione civile svizzera, del servizio militare femminile o del servizio nella Croce Rossa, si applica l’obbligo di pagamento continuato del salario secondo quanto previsto al punto 10.1. Le prestazioni dell’IPG spettano al datore di lavoro. Una volta terminato </w:t>
            </w:r>
            <w:r w:rsidRPr="00270976">
              <w:rPr>
                <w:rFonts w:ascii="Calibri" w:hAnsi="Calibri" w:cs="Calibri"/>
                <w:color w:val="auto"/>
                <w:sz w:val="21"/>
                <w:szCs w:val="21"/>
              </w:rPr>
              <w:lastRenderedPageBreak/>
              <w:t>l’obbligo di pagamento continuato del salario, la lavoratrice percepirà solo le prestazioni dell’IPG.</w:t>
            </w:r>
          </w:p>
        </w:tc>
      </w:tr>
      <w:tr w:rsidR="00EC0E3E" w:rsidRPr="00572566" w14:paraId="141C3802" w14:textId="77777777" w:rsidTr="004D72E8">
        <w:trPr>
          <w:gridBefore w:val="1"/>
          <w:wBefore w:w="8" w:type="dxa"/>
        </w:trPr>
        <w:tc>
          <w:tcPr>
            <w:tcW w:w="1179" w:type="dxa"/>
          </w:tcPr>
          <w:p w14:paraId="6C9DF16E" w14:textId="77777777" w:rsidR="00EC0E3E" w:rsidRPr="007F66E4" w:rsidRDefault="00EC0E3E" w:rsidP="003C3923">
            <w:pPr>
              <w:rPr>
                <w:rFonts w:ascii="Calibri" w:hAnsi="Calibri" w:cs="Calibri"/>
                <w:b/>
                <w:szCs w:val="21"/>
                <w:lang w:val="it-IT"/>
              </w:rPr>
            </w:pPr>
          </w:p>
        </w:tc>
        <w:tc>
          <w:tcPr>
            <w:tcW w:w="8169" w:type="dxa"/>
            <w:gridSpan w:val="2"/>
          </w:tcPr>
          <w:p w14:paraId="024406EB" w14:textId="177AA441" w:rsidR="00EC0E3E" w:rsidRPr="00270976" w:rsidRDefault="00EC0E3E" w:rsidP="00BC762C">
            <w:pPr>
              <w:pStyle w:val="Univers"/>
              <w:tabs>
                <w:tab w:val="clear" w:pos="2551"/>
              </w:tabs>
              <w:spacing w:line="240" w:lineRule="auto"/>
              <w:ind w:left="586" w:hanging="656"/>
              <w:rPr>
                <w:rFonts w:ascii="Calibri" w:hAnsi="Calibri" w:cs="Calibri"/>
                <w:color w:val="auto"/>
                <w:sz w:val="21"/>
                <w:szCs w:val="21"/>
              </w:rPr>
            </w:pPr>
            <w:r w:rsidRPr="00270976">
              <w:rPr>
                <w:rFonts w:ascii="Calibri" w:hAnsi="Calibri" w:cs="Calibri"/>
                <w:color w:val="auto"/>
                <w:sz w:val="21"/>
                <w:szCs w:val="21"/>
              </w:rPr>
              <w:t>10.5.</w:t>
            </w:r>
            <w:r w:rsidR="00BC762C">
              <w:rPr>
                <w:rFonts w:ascii="Calibri" w:hAnsi="Calibri" w:cs="Calibri"/>
                <w:color w:val="auto"/>
                <w:sz w:val="21"/>
                <w:szCs w:val="21"/>
              </w:rPr>
              <w:tab/>
            </w:r>
            <w:r w:rsidRPr="00270976">
              <w:rPr>
                <w:rFonts w:ascii="Calibri" w:hAnsi="Calibri" w:cs="Calibri"/>
                <w:color w:val="auto"/>
                <w:sz w:val="21"/>
                <w:szCs w:val="21"/>
              </w:rPr>
              <w:t xml:space="preserve">Gli assegni per i figli vengono versati secondo quanto previsto dalle relative disposizioni cantonali. </w:t>
            </w:r>
          </w:p>
          <w:p w14:paraId="06CA25E3" w14:textId="77777777" w:rsidR="00EC0E3E" w:rsidRPr="00270976" w:rsidRDefault="00EC0E3E" w:rsidP="003C3923">
            <w:pPr>
              <w:pStyle w:val="Univers"/>
              <w:tabs>
                <w:tab w:val="clear" w:pos="2551"/>
              </w:tabs>
              <w:spacing w:line="240" w:lineRule="auto"/>
              <w:ind w:left="355" w:hanging="425"/>
              <w:rPr>
                <w:rFonts w:ascii="Calibri" w:hAnsi="Calibri" w:cs="Calibri"/>
                <w:color w:val="auto"/>
                <w:sz w:val="21"/>
                <w:szCs w:val="21"/>
              </w:rPr>
            </w:pPr>
          </w:p>
        </w:tc>
      </w:tr>
      <w:tr w:rsidR="00EC0E3E" w:rsidRPr="00270976" w14:paraId="2D6920BA" w14:textId="77777777" w:rsidTr="004D72E8">
        <w:trPr>
          <w:gridBefore w:val="1"/>
          <w:wBefore w:w="8" w:type="dxa"/>
        </w:trPr>
        <w:tc>
          <w:tcPr>
            <w:tcW w:w="1179" w:type="dxa"/>
          </w:tcPr>
          <w:p w14:paraId="199D5439" w14:textId="77777777" w:rsidR="00EC0E3E" w:rsidRPr="00270976" w:rsidRDefault="00EC0E3E" w:rsidP="003C3923">
            <w:pPr>
              <w:rPr>
                <w:rFonts w:ascii="Calibri" w:hAnsi="Calibri" w:cs="Calibri"/>
                <w:b/>
                <w:strike/>
                <w:szCs w:val="21"/>
              </w:rPr>
            </w:pPr>
            <w:proofErr w:type="spellStart"/>
            <w:r w:rsidRPr="00270976">
              <w:rPr>
                <w:rFonts w:ascii="Calibri" w:hAnsi="Calibri" w:cs="Calibri"/>
                <w:b/>
                <w:szCs w:val="21"/>
              </w:rPr>
              <w:t>Risoluzione</w:t>
            </w:r>
            <w:proofErr w:type="spellEnd"/>
            <w:r w:rsidRPr="00270976">
              <w:rPr>
                <w:rFonts w:ascii="Calibri" w:hAnsi="Calibri" w:cs="Calibri"/>
                <w:b/>
                <w:szCs w:val="21"/>
              </w:rPr>
              <w:t xml:space="preserve"> del </w:t>
            </w:r>
            <w:proofErr w:type="spellStart"/>
            <w:r w:rsidRPr="00270976">
              <w:rPr>
                <w:rFonts w:ascii="Calibri" w:hAnsi="Calibri" w:cs="Calibri"/>
                <w:b/>
                <w:szCs w:val="21"/>
              </w:rPr>
              <w:t>contratto</w:t>
            </w:r>
            <w:proofErr w:type="spellEnd"/>
          </w:p>
        </w:tc>
        <w:tc>
          <w:tcPr>
            <w:tcW w:w="8169" w:type="dxa"/>
            <w:gridSpan w:val="2"/>
          </w:tcPr>
          <w:p w14:paraId="0CECD43F" w14:textId="72740809" w:rsidR="00EC0E3E" w:rsidRPr="00494B14" w:rsidRDefault="00EC0E3E" w:rsidP="00087A1A">
            <w:pPr>
              <w:pStyle w:val="Univers"/>
              <w:spacing w:after="120" w:line="240" w:lineRule="auto"/>
              <w:ind w:left="607" w:right="0" w:hanging="675"/>
              <w:rPr>
                <w:rFonts w:ascii="Calibri" w:hAnsi="Calibri" w:cs="Calibri"/>
                <w:color w:val="auto"/>
                <w:sz w:val="21"/>
                <w:szCs w:val="21"/>
              </w:rPr>
            </w:pPr>
            <w:r w:rsidRPr="00270976">
              <w:rPr>
                <w:rFonts w:ascii="Calibri" w:hAnsi="Calibri" w:cs="Calibri"/>
                <w:color w:val="auto"/>
                <w:sz w:val="21"/>
                <w:szCs w:val="21"/>
              </w:rPr>
              <w:t>11.</w:t>
            </w:r>
            <w:r w:rsidRPr="00270976">
              <w:rPr>
                <w:rFonts w:ascii="Calibri" w:hAnsi="Calibri" w:cs="Calibri"/>
                <w:color w:val="auto"/>
                <w:sz w:val="21"/>
                <w:szCs w:val="21"/>
              </w:rPr>
              <w:tab/>
              <w:t>Durante il periodo di prova, il rapporto di lavoro può essere disdetto in qualsiasi momento con un preavviso di sette giorni.</w:t>
            </w:r>
          </w:p>
          <w:p w14:paraId="691085A2" w14:textId="54E6F8E6" w:rsidR="00EC0E3E" w:rsidRPr="00270976" w:rsidRDefault="00EC0E3E" w:rsidP="00087A1A">
            <w:pPr>
              <w:pStyle w:val="Univers"/>
              <w:spacing w:after="120" w:line="240" w:lineRule="auto"/>
              <w:ind w:left="607" w:right="0" w:hanging="675"/>
              <w:rPr>
                <w:rFonts w:ascii="Calibri" w:hAnsi="Calibri" w:cs="Calibri"/>
                <w:color w:val="auto"/>
                <w:sz w:val="21"/>
                <w:szCs w:val="21"/>
              </w:rPr>
            </w:pPr>
            <w:r w:rsidRPr="00270976">
              <w:rPr>
                <w:rFonts w:ascii="Calibri" w:hAnsi="Calibri" w:cs="Calibri"/>
                <w:b/>
                <w:color w:val="auto"/>
                <w:sz w:val="21"/>
                <w:szCs w:val="21"/>
              </w:rPr>
              <w:tab/>
            </w:r>
            <w:r w:rsidRPr="00270976">
              <w:rPr>
                <w:rFonts w:ascii="Calibri" w:hAnsi="Calibri" w:cs="Calibri"/>
                <w:color w:val="auto"/>
                <w:sz w:val="21"/>
                <w:szCs w:val="21"/>
              </w:rPr>
              <w:t xml:space="preserve">Una volta scaduto il periodo di prova, il rapporto di lavoro può essere disdetto, nel primo anno di servizio, rispettando un preavviso di </w:t>
            </w:r>
            <w:sdt>
              <w:sdtPr>
                <w:rPr>
                  <w:rFonts w:ascii="Calibri" w:hAnsi="Calibri" w:cs="Calibri"/>
                  <w:color w:val="auto"/>
                  <w:sz w:val="21"/>
                  <w:szCs w:val="21"/>
                </w:rPr>
                <w:alias w:val="Termine di disdetta"/>
                <w:tag w:val="Kündigungsfrist"/>
                <w:id w:val="258642121"/>
                <w:placeholder>
                  <w:docPart w:val="687B6D7699274223924DF20B3DE1D830"/>
                </w:placeholder>
                <w:showingPlcHdr/>
                <w:comboBox>
                  <w:listItem w:value="Wählen Sie ein Element aus."/>
                  <w:listItem w:displayText="1 mese" w:value="1 Monat"/>
                  <w:listItem w:displayText="2 mesi" w:value="2 Monaten"/>
                  <w:listItem w:displayText="3 mesi" w:value="3 Monaten"/>
                  <w:listItem w:displayText="4 mesi" w:value="4 Monaten"/>
                  <w:listItem w:displayText="5 mesi" w:value="5 Monaten"/>
                  <w:listItem w:displayText="6 mesi" w:value="6 Monaten"/>
                </w:comboBox>
              </w:sdtPr>
              <w:sdtContent>
                <w:r w:rsidRPr="00D541BD">
                  <w:rPr>
                    <w:rStyle w:val="Platzhaltertext"/>
                    <w:rFonts w:ascii="Calibri" w:hAnsi="Calibri" w:cs="Calibri"/>
                    <w:color w:val="FFFFFF" w:themeColor="background1"/>
                    <w:sz w:val="21"/>
                    <w:szCs w:val="21"/>
                    <w:shd w:val="clear" w:color="auto" w:fill="3C5587"/>
                  </w:rPr>
                  <w:t>Selezionare un elemento.</w:t>
                </w:r>
              </w:sdtContent>
            </w:sdt>
            <w:r w:rsidRPr="00270976">
              <w:rPr>
                <w:rFonts w:ascii="Calibri" w:hAnsi="Calibri" w:cs="Calibri"/>
                <w:color w:val="auto"/>
                <w:sz w:val="21"/>
                <w:szCs w:val="21"/>
              </w:rPr>
              <w:t xml:space="preserve"> e a decorrere dalla fine di un mese. </w:t>
            </w:r>
          </w:p>
          <w:p w14:paraId="39E37AAF" w14:textId="77777777" w:rsidR="00EC0E3E" w:rsidRPr="00270976" w:rsidRDefault="00EC0E3E" w:rsidP="00F66819">
            <w:pPr>
              <w:pStyle w:val="Univers"/>
              <w:spacing w:line="240" w:lineRule="auto"/>
              <w:ind w:left="605" w:hanging="675"/>
              <w:rPr>
                <w:rFonts w:ascii="Calibri" w:hAnsi="Calibri" w:cs="Calibri"/>
                <w:color w:val="auto"/>
                <w:sz w:val="21"/>
                <w:szCs w:val="21"/>
              </w:rPr>
            </w:pPr>
            <w:r w:rsidRPr="00270976">
              <w:rPr>
                <w:rFonts w:ascii="Calibri" w:hAnsi="Calibri" w:cs="Calibri"/>
                <w:color w:val="auto"/>
                <w:sz w:val="21"/>
                <w:szCs w:val="21"/>
              </w:rPr>
              <w:tab/>
            </w:r>
            <w:bookmarkStart w:id="11" w:name="_Hlk92921912"/>
            <w:r w:rsidRPr="00270976">
              <w:rPr>
                <w:rFonts w:ascii="Calibri" w:hAnsi="Calibri" w:cs="Calibri"/>
                <w:color w:val="auto"/>
                <w:sz w:val="21"/>
                <w:szCs w:val="21"/>
              </w:rPr>
              <w:t xml:space="preserve">A partire dal secondo anno di servizio, rispettando un preavviso di </w:t>
            </w:r>
            <w:sdt>
              <w:sdtPr>
                <w:rPr>
                  <w:rFonts w:ascii="Calibri" w:hAnsi="Calibri" w:cs="Calibri"/>
                  <w:color w:val="auto"/>
                  <w:sz w:val="21"/>
                  <w:szCs w:val="21"/>
                </w:rPr>
                <w:alias w:val="Termine di disdetta"/>
                <w:tag w:val="Kündigungsfrist"/>
                <w:id w:val="1181631649"/>
                <w:placeholder>
                  <w:docPart w:val="2CAF716D35C34D95A32F0F45B77C0A0C"/>
                </w:placeholder>
                <w:showingPlcHdr/>
                <w:comboBox>
                  <w:listItem w:value="Wählen Sie ein Element aus."/>
                  <w:listItem w:displayText="1 mese" w:value="1 Monat"/>
                  <w:listItem w:displayText="2 mesi" w:value="2 Monaten"/>
                  <w:listItem w:displayText="3 mesi" w:value="3 Monaten"/>
                  <w:listItem w:displayText="4 mesi" w:value="4 Monaten"/>
                  <w:listItem w:displayText="5 mesi" w:value="5 Monaten"/>
                  <w:listItem w:displayText="6 mesi" w:value="6 Monaten"/>
                </w:comboBox>
              </w:sdtPr>
              <w:sdtContent>
                <w:r w:rsidRPr="00D541BD">
                  <w:rPr>
                    <w:rStyle w:val="Platzhaltertext"/>
                    <w:rFonts w:ascii="Calibri" w:hAnsi="Calibri" w:cs="Calibri"/>
                    <w:color w:val="FFFFFF" w:themeColor="background1"/>
                    <w:sz w:val="21"/>
                    <w:szCs w:val="21"/>
                    <w:shd w:val="clear" w:color="auto" w:fill="3C5587"/>
                  </w:rPr>
                  <w:t>Selezionare un elemento.</w:t>
                </w:r>
              </w:sdtContent>
            </w:sdt>
            <w:r w:rsidRPr="00270976">
              <w:rPr>
                <w:rFonts w:ascii="Calibri" w:hAnsi="Calibri" w:cs="Calibri"/>
                <w:color w:val="auto"/>
                <w:sz w:val="21"/>
                <w:szCs w:val="21"/>
              </w:rPr>
              <w:t xml:space="preserve"> e a decorrere dalla fine di un mese.</w:t>
            </w:r>
          </w:p>
          <w:bookmarkEnd w:id="11"/>
          <w:p w14:paraId="66E65574" w14:textId="4C5FC4EC" w:rsidR="00EC0E3E" w:rsidRPr="00270976" w:rsidRDefault="00EC0E3E" w:rsidP="003C3923">
            <w:pPr>
              <w:pStyle w:val="Univers"/>
              <w:tabs>
                <w:tab w:val="clear" w:pos="2551"/>
                <w:tab w:val="left" w:pos="2624"/>
              </w:tabs>
              <w:spacing w:line="240" w:lineRule="auto"/>
              <w:ind w:left="355" w:hanging="425"/>
              <w:rPr>
                <w:rFonts w:ascii="Calibri" w:hAnsi="Calibri" w:cs="Calibri"/>
                <w:sz w:val="21"/>
                <w:szCs w:val="21"/>
              </w:rPr>
            </w:pPr>
          </w:p>
        </w:tc>
      </w:tr>
      <w:tr w:rsidR="00EC0E3E" w:rsidRPr="00572566" w14:paraId="2A872EB3" w14:textId="77777777" w:rsidTr="004D72E8">
        <w:trPr>
          <w:gridBefore w:val="1"/>
          <w:wBefore w:w="8" w:type="dxa"/>
        </w:trPr>
        <w:tc>
          <w:tcPr>
            <w:tcW w:w="1179" w:type="dxa"/>
          </w:tcPr>
          <w:p w14:paraId="35195464" w14:textId="77777777" w:rsidR="00EC0E3E" w:rsidRPr="00270976" w:rsidRDefault="00EC0E3E" w:rsidP="003C3923">
            <w:pPr>
              <w:rPr>
                <w:rFonts w:ascii="Calibri" w:hAnsi="Calibri" w:cs="Calibri"/>
                <w:b/>
                <w:szCs w:val="21"/>
              </w:rPr>
            </w:pPr>
            <w:r w:rsidRPr="00270976">
              <w:rPr>
                <w:rFonts w:ascii="Calibri" w:hAnsi="Calibri" w:cs="Calibri"/>
                <w:b/>
                <w:szCs w:val="21"/>
              </w:rPr>
              <w:t>Diritto applicabile</w:t>
            </w:r>
          </w:p>
          <w:p w14:paraId="27C74B7C" w14:textId="77777777" w:rsidR="00EC0E3E" w:rsidRPr="00270976" w:rsidRDefault="00EC0E3E" w:rsidP="003C3923">
            <w:pPr>
              <w:rPr>
                <w:rFonts w:ascii="Calibri" w:hAnsi="Calibri" w:cs="Calibri"/>
                <w:b/>
                <w:strike/>
                <w:szCs w:val="21"/>
              </w:rPr>
            </w:pPr>
          </w:p>
        </w:tc>
        <w:tc>
          <w:tcPr>
            <w:tcW w:w="8169" w:type="dxa"/>
            <w:gridSpan w:val="2"/>
          </w:tcPr>
          <w:p w14:paraId="23A78EA5" w14:textId="53EC7FD4" w:rsidR="00EC0E3E" w:rsidRPr="00270976" w:rsidRDefault="00EC0E3E" w:rsidP="00F66819">
            <w:pPr>
              <w:pStyle w:val="Univers"/>
              <w:spacing w:line="240" w:lineRule="auto"/>
              <w:ind w:left="605" w:hanging="675"/>
              <w:rPr>
                <w:rFonts w:ascii="Calibri" w:hAnsi="Calibri" w:cs="Calibri"/>
                <w:color w:val="auto"/>
                <w:sz w:val="21"/>
                <w:szCs w:val="21"/>
              </w:rPr>
            </w:pPr>
            <w:r w:rsidRPr="00270976">
              <w:rPr>
                <w:rFonts w:ascii="Calibri" w:hAnsi="Calibri" w:cs="Calibri"/>
                <w:sz w:val="21"/>
                <w:szCs w:val="21"/>
              </w:rPr>
              <w:t>12.</w:t>
            </w:r>
            <w:r w:rsidRPr="00270976">
              <w:rPr>
                <w:rFonts w:ascii="Calibri" w:hAnsi="Calibri" w:cs="Calibri"/>
                <w:sz w:val="21"/>
                <w:szCs w:val="21"/>
              </w:rPr>
              <w:tab/>
              <w:t>Se non concordato altrimenti nel presente contratto, si applicano le disposizioni del Codice delle obbligazioni svizzero in materia di contratto di lavoro. Sono fatte salve anche le disposizioni cogenti della Legge sul lavoro e delle relative ordinanze esecutive.</w:t>
            </w:r>
          </w:p>
          <w:p w14:paraId="6E180510" w14:textId="77777777" w:rsidR="00EC0E3E" w:rsidRPr="00270976" w:rsidRDefault="00EC0E3E" w:rsidP="003C3923">
            <w:pPr>
              <w:pStyle w:val="Univers"/>
              <w:tabs>
                <w:tab w:val="clear" w:pos="5670"/>
                <w:tab w:val="left" w:pos="4422"/>
                <w:tab w:val="right" w:pos="8949"/>
              </w:tabs>
              <w:spacing w:line="240" w:lineRule="auto"/>
              <w:ind w:left="355" w:hanging="425"/>
              <w:rPr>
                <w:rFonts w:ascii="Calibri" w:hAnsi="Calibri" w:cs="Calibri"/>
                <w:sz w:val="21"/>
                <w:szCs w:val="21"/>
              </w:rPr>
            </w:pPr>
          </w:p>
        </w:tc>
      </w:tr>
      <w:tr w:rsidR="00EC0E3E" w:rsidRPr="00572566" w14:paraId="16CF567F" w14:textId="77777777" w:rsidTr="004D72E8">
        <w:trPr>
          <w:gridBefore w:val="1"/>
          <w:wBefore w:w="8" w:type="dxa"/>
        </w:trPr>
        <w:tc>
          <w:tcPr>
            <w:tcW w:w="1179" w:type="dxa"/>
          </w:tcPr>
          <w:p w14:paraId="1F17547C" w14:textId="77777777" w:rsidR="00EC0E3E" w:rsidRPr="00EC0E3E" w:rsidRDefault="00EC0E3E" w:rsidP="003C3923">
            <w:pPr>
              <w:rPr>
                <w:rFonts w:ascii="Calibri" w:hAnsi="Calibri" w:cs="Calibri"/>
                <w:b/>
                <w:szCs w:val="21"/>
                <w:lang w:val="it-IT"/>
              </w:rPr>
            </w:pPr>
            <w:r w:rsidRPr="00EC0E3E">
              <w:rPr>
                <w:rFonts w:ascii="Calibri" w:hAnsi="Calibri" w:cs="Calibri"/>
                <w:b/>
                <w:szCs w:val="21"/>
                <w:lang w:val="it-IT"/>
              </w:rPr>
              <w:t>Ulteriori parti integranti del contratto</w:t>
            </w:r>
          </w:p>
        </w:tc>
        <w:tc>
          <w:tcPr>
            <w:tcW w:w="8169" w:type="dxa"/>
            <w:gridSpan w:val="2"/>
          </w:tcPr>
          <w:p w14:paraId="6801A82B" w14:textId="4ABA5009" w:rsidR="00EC0E3E" w:rsidRPr="00270976" w:rsidRDefault="00EC0E3E" w:rsidP="00087A1A">
            <w:pPr>
              <w:pStyle w:val="Univers"/>
              <w:spacing w:after="120" w:line="240" w:lineRule="auto"/>
              <w:ind w:left="607" w:right="0" w:hanging="675"/>
              <w:rPr>
                <w:rFonts w:ascii="Calibri" w:hAnsi="Calibri" w:cs="Calibri"/>
                <w:sz w:val="21"/>
                <w:szCs w:val="21"/>
              </w:rPr>
            </w:pPr>
            <w:r w:rsidRPr="00270976">
              <w:rPr>
                <w:rFonts w:ascii="Calibri" w:hAnsi="Calibri" w:cs="Calibri"/>
                <w:sz w:val="21"/>
                <w:szCs w:val="21"/>
              </w:rPr>
              <w:t>13.</w:t>
            </w:r>
            <w:r w:rsidR="00F66819">
              <w:rPr>
                <w:rFonts w:ascii="Calibri" w:hAnsi="Calibri" w:cs="Calibri"/>
                <w:sz w:val="21"/>
                <w:szCs w:val="21"/>
              </w:rPr>
              <w:tab/>
            </w:r>
            <w:r w:rsidRPr="00270976">
              <w:rPr>
                <w:rFonts w:ascii="Calibri" w:hAnsi="Calibri" w:cs="Calibri"/>
                <w:sz w:val="21"/>
                <w:szCs w:val="21"/>
              </w:rPr>
              <w:t>I seguenti documenti costituiscono parte integrante del presente contratto di lavoro:</w:t>
            </w:r>
          </w:p>
          <w:p w14:paraId="441526A3" w14:textId="77777777" w:rsidR="00087A1A" w:rsidRDefault="00EC0E3E" w:rsidP="00087A1A">
            <w:pPr>
              <w:pStyle w:val="Univers"/>
              <w:numPr>
                <w:ilvl w:val="1"/>
                <w:numId w:val="7"/>
              </w:numPr>
              <w:ind w:left="968"/>
              <w:rPr>
                <w:rFonts w:ascii="Calibri" w:hAnsi="Calibri" w:cs="Calibri"/>
                <w:sz w:val="21"/>
                <w:szCs w:val="21"/>
              </w:rPr>
            </w:pPr>
            <w:r w:rsidRPr="00270976">
              <w:rPr>
                <w:rFonts w:ascii="Calibri" w:hAnsi="Calibri" w:cs="Calibri"/>
                <w:sz w:val="21"/>
                <w:szCs w:val="21"/>
              </w:rPr>
              <w:t xml:space="preserve">Condizioni quadro generali e spiegazioni sul contratto di lavoro </w:t>
            </w:r>
          </w:p>
          <w:p w14:paraId="5A4DFFFA" w14:textId="439EF476" w:rsidR="00581D6C" w:rsidRPr="00087A1A" w:rsidRDefault="00000000" w:rsidP="00087A1A">
            <w:pPr>
              <w:pStyle w:val="Univers"/>
              <w:numPr>
                <w:ilvl w:val="1"/>
                <w:numId w:val="7"/>
              </w:numPr>
              <w:ind w:left="968"/>
              <w:rPr>
                <w:rFonts w:ascii="Calibri" w:hAnsi="Calibri" w:cs="Calibri"/>
                <w:sz w:val="21"/>
                <w:szCs w:val="21"/>
              </w:rPr>
            </w:pPr>
            <w:sdt>
              <w:sdtPr>
                <w:rPr>
                  <w:rFonts w:ascii="Calibri" w:hAnsi="Calibri" w:cs="Calibri"/>
                  <w:sz w:val="21"/>
                  <w:szCs w:val="21"/>
                </w:rPr>
                <w:alias w:val="Atri documenti"/>
                <w:tag w:val="Atri documenti"/>
                <w:id w:val="591140148"/>
                <w:placeholder>
                  <w:docPart w:val="56590B3EFDDB49FC8B16A14CF166F35C"/>
                </w:placeholder>
                <w:showingPlcHdr/>
              </w:sdtPr>
              <w:sdtContent>
                <w:r w:rsidR="00581D6C" w:rsidRPr="004D5396">
                  <w:rPr>
                    <w:rStyle w:val="Platzhaltertext"/>
                    <w:rFonts w:ascii="Calibri" w:hAnsi="Calibri" w:cs="Calibri"/>
                    <w:color w:val="FFFFFF" w:themeColor="background1"/>
                    <w:sz w:val="21"/>
                    <w:szCs w:val="21"/>
                    <w:shd w:val="clear" w:color="auto" w:fill="3C5587"/>
                  </w:rPr>
                  <w:t>Cliccare o toccare qui per inserire il testo.</w:t>
                </w:r>
              </w:sdtContent>
            </w:sdt>
          </w:p>
          <w:p w14:paraId="0D51D119" w14:textId="77777777" w:rsidR="00EC0E3E" w:rsidRPr="00581D6C" w:rsidRDefault="00EC0E3E" w:rsidP="00F66819">
            <w:pPr>
              <w:pStyle w:val="Univers"/>
              <w:spacing w:line="240" w:lineRule="auto"/>
              <w:ind w:left="605" w:hanging="675"/>
              <w:rPr>
                <w:rFonts w:ascii="Calibri" w:hAnsi="Calibri" w:cs="Calibri"/>
                <w:sz w:val="21"/>
                <w:szCs w:val="21"/>
              </w:rPr>
            </w:pPr>
          </w:p>
        </w:tc>
      </w:tr>
      <w:tr w:rsidR="00EC0E3E" w:rsidRPr="004D72E8" w14:paraId="5033BA85" w14:textId="77777777" w:rsidTr="004D72E8">
        <w:trPr>
          <w:gridBefore w:val="1"/>
          <w:wBefore w:w="8" w:type="dxa"/>
        </w:trPr>
        <w:tc>
          <w:tcPr>
            <w:tcW w:w="1179" w:type="dxa"/>
          </w:tcPr>
          <w:p w14:paraId="2B35F245" w14:textId="77777777" w:rsidR="00EC0E3E" w:rsidRPr="00401FB0" w:rsidRDefault="00EC0E3E" w:rsidP="003C3923">
            <w:pPr>
              <w:rPr>
                <w:rFonts w:ascii="Calibri" w:hAnsi="Calibri" w:cs="Calibri"/>
                <w:b/>
                <w:strike/>
                <w:szCs w:val="21"/>
                <w:lang w:val="it-IT"/>
              </w:rPr>
            </w:pPr>
            <w:r w:rsidRPr="00401FB0">
              <w:rPr>
                <w:rFonts w:ascii="Calibri" w:hAnsi="Calibri" w:cs="Calibri"/>
                <w:b/>
                <w:szCs w:val="21"/>
                <w:lang w:val="it-IT"/>
              </w:rPr>
              <w:t>Esemplari e modifiche al contratto</w:t>
            </w:r>
          </w:p>
        </w:tc>
        <w:tc>
          <w:tcPr>
            <w:tcW w:w="8169" w:type="dxa"/>
            <w:gridSpan w:val="2"/>
          </w:tcPr>
          <w:p w14:paraId="4F9C1A61" w14:textId="77777777" w:rsidR="00EC0E3E" w:rsidRPr="00270976" w:rsidRDefault="00EC0E3E" w:rsidP="00726905">
            <w:pPr>
              <w:pStyle w:val="Univers"/>
              <w:spacing w:line="240" w:lineRule="auto"/>
              <w:ind w:left="605" w:hanging="675"/>
              <w:rPr>
                <w:rFonts w:ascii="Calibri" w:hAnsi="Calibri" w:cs="Calibri"/>
                <w:color w:val="auto"/>
                <w:sz w:val="21"/>
                <w:szCs w:val="21"/>
              </w:rPr>
            </w:pPr>
            <w:r w:rsidRPr="00270976">
              <w:rPr>
                <w:rFonts w:ascii="Calibri" w:hAnsi="Calibri" w:cs="Calibri"/>
                <w:sz w:val="21"/>
                <w:szCs w:val="21"/>
              </w:rPr>
              <w:t>14.</w:t>
            </w:r>
            <w:r w:rsidRPr="00270976">
              <w:rPr>
                <w:rFonts w:ascii="Calibri" w:hAnsi="Calibri" w:cs="Calibri"/>
                <w:sz w:val="21"/>
                <w:szCs w:val="21"/>
              </w:rPr>
              <w:tab/>
            </w:r>
            <w:r w:rsidRPr="00270976">
              <w:rPr>
                <w:rFonts w:ascii="Calibri" w:hAnsi="Calibri" w:cs="Calibri"/>
                <w:color w:val="auto"/>
                <w:sz w:val="21"/>
                <w:szCs w:val="21"/>
              </w:rPr>
              <w:t>Il presente contratto è stato redatto e firmato in due esemplari; ciascuna delle parti contrattuali ne ha ricevuto un esemplare firmato da entrambe le parti.  Le modifiche al presente contratto necessitano della forma scritta.</w:t>
            </w:r>
          </w:p>
          <w:p w14:paraId="4F60D0B6" w14:textId="77777777" w:rsidR="00EC0E3E" w:rsidRPr="00270976" w:rsidRDefault="00EC0E3E" w:rsidP="00827DD9">
            <w:pPr>
              <w:pStyle w:val="Univers"/>
              <w:tabs>
                <w:tab w:val="clear" w:pos="5670"/>
                <w:tab w:val="left" w:pos="4422"/>
                <w:tab w:val="right" w:pos="8949"/>
              </w:tabs>
              <w:spacing w:line="240" w:lineRule="auto"/>
              <w:ind w:left="0" w:firstLine="0"/>
              <w:rPr>
                <w:rFonts w:ascii="Calibri" w:hAnsi="Calibri" w:cs="Calibri"/>
                <w:sz w:val="21"/>
                <w:szCs w:val="21"/>
              </w:rPr>
            </w:pPr>
          </w:p>
        </w:tc>
      </w:tr>
      <w:tr w:rsidR="00691F44" w:rsidRPr="00572566" w14:paraId="72907266" w14:textId="77777777" w:rsidTr="002F0DA2">
        <w:trPr>
          <w:gridBefore w:val="1"/>
          <w:wBefore w:w="8" w:type="dxa"/>
          <w:trHeight w:val="2839"/>
        </w:trPr>
        <w:tc>
          <w:tcPr>
            <w:tcW w:w="9348" w:type="dxa"/>
            <w:gridSpan w:val="3"/>
          </w:tcPr>
          <w:p w14:paraId="44E4E7D2" w14:textId="7D462666" w:rsidR="00691F44"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tbl>
            <w:tblPr>
              <w:tblStyle w:val="TabelleohneRahmen"/>
              <w:tblW w:w="0" w:type="auto"/>
              <w:tblInd w:w="72" w:type="dxa"/>
              <w:tblLook w:val="04A0" w:firstRow="1" w:lastRow="0" w:firstColumn="1" w:lastColumn="0" w:noHBand="0" w:noVBand="1"/>
            </w:tblPr>
            <w:tblGrid>
              <w:gridCol w:w="4522"/>
              <w:gridCol w:w="4466"/>
            </w:tblGrid>
            <w:tr w:rsidR="00F07738" w:rsidRPr="00572566" w14:paraId="673A6D7C" w14:textId="77777777" w:rsidTr="008F32D8">
              <w:trPr>
                <w:trHeight w:val="794"/>
              </w:trPr>
              <w:tc>
                <w:tcPr>
                  <w:tcW w:w="4522" w:type="dxa"/>
                </w:tcPr>
                <w:p w14:paraId="7E2A4602" w14:textId="60CACA02" w:rsidR="00F07738" w:rsidRPr="00F07738" w:rsidRDefault="00F07738" w:rsidP="00F07738">
                  <w:pPr>
                    <w:rPr>
                      <w:lang w:val="it-IT"/>
                    </w:rPr>
                  </w:pPr>
                  <w:r w:rsidRPr="00F07738">
                    <w:rPr>
                      <w:lang w:val="it-IT"/>
                    </w:rPr>
                    <w:t xml:space="preserve">Luogo e data: </w:t>
                  </w:r>
                  <w:sdt>
                    <w:sdtPr>
                      <w:alias w:val="Luogo e data"/>
                      <w:tag w:val="Luogo e data"/>
                      <w:id w:val="-1250268397"/>
                      <w:placeholder>
                        <w:docPart w:val="EE2B275C3C4D4BBBB03D35A7D7892182"/>
                      </w:placeholder>
                    </w:sdtPr>
                    <w:sdtEndPr>
                      <w:rPr>
                        <w:color w:val="A6A6A6" w:themeColor="background1" w:themeShade="A6"/>
                      </w:rPr>
                    </w:sdtEndPr>
                    <w:sdtContent>
                      <w:sdt>
                        <w:sdtPr>
                          <w:alias w:val="Ort und Datum"/>
                          <w:tag w:val="Ort und Datum"/>
                          <w:id w:val="-284585045"/>
                          <w:placeholder>
                            <w:docPart w:val="949E43CA20A2437E84150C5C2F3F1044"/>
                          </w:placeholder>
                          <w15:appearance w15:val="hidden"/>
                        </w:sdtPr>
                        <w:sdtContent>
                          <w:sdt>
                            <w:sdtPr>
                              <w:alias w:val="Luogo e data"/>
                              <w:tag w:val="Luogo e data"/>
                              <w:id w:val="1870489391"/>
                              <w:placeholder>
                                <w:docPart w:val="E5E5250C2C5D4C54AAD54E41380D4C23"/>
                              </w:placeholder>
                            </w:sdtPr>
                            <w:sdtContent>
                              <w:r w:rsidR="00576785" w:rsidRPr="00576785">
                                <w:rPr>
                                  <w:lang w:val="it-IT"/>
                                </w:rPr>
                                <w:t>Cliccare qui per inserire o eliminare il contenuto.</w:t>
                              </w:r>
                            </w:sdtContent>
                          </w:sdt>
                        </w:sdtContent>
                      </w:sdt>
                    </w:sdtContent>
                  </w:sdt>
                </w:p>
              </w:tc>
              <w:tc>
                <w:tcPr>
                  <w:tcW w:w="4466" w:type="dxa"/>
                </w:tcPr>
                <w:p w14:paraId="36CCBB4E" w14:textId="30507911" w:rsidR="00F07738" w:rsidRPr="00F07738" w:rsidRDefault="00F07738" w:rsidP="00F07738">
                  <w:pPr>
                    <w:rPr>
                      <w:lang w:val="it-IT"/>
                    </w:rPr>
                  </w:pPr>
                  <w:r w:rsidRPr="00F07738">
                    <w:rPr>
                      <w:lang w:val="it-IT"/>
                    </w:rPr>
                    <w:t xml:space="preserve">Luogo e data: </w:t>
                  </w:r>
                  <w:sdt>
                    <w:sdtPr>
                      <w:alias w:val="Ort und Datum"/>
                      <w:tag w:val="Ort und Datum"/>
                      <w:id w:val="-737474681"/>
                      <w:placeholder>
                        <w:docPart w:val="EE2B275C3C4D4BBBB03D35A7D7892182"/>
                      </w:placeholder>
                      <w15:appearance w15:val="hidden"/>
                    </w:sdtPr>
                    <w:sdtContent>
                      <w:sdt>
                        <w:sdtPr>
                          <w:alias w:val="Luogo e data"/>
                          <w:tag w:val="Luogo e data"/>
                          <w:id w:val="-134565830"/>
                          <w:placeholder>
                            <w:docPart w:val="8446E1F97CAE49F8B28637D2805612EA"/>
                          </w:placeholder>
                        </w:sdtPr>
                        <w:sdtContent>
                          <w:r w:rsidRPr="00576785">
                            <w:rPr>
                              <w:lang w:val="it-IT"/>
                            </w:rPr>
                            <w:t xml:space="preserve">Cliccare qui per inserire o eliminare il </w:t>
                          </w:r>
                          <w:r w:rsidR="00157BE2" w:rsidRPr="00576785">
                            <w:rPr>
                              <w:lang w:val="it-IT"/>
                            </w:rPr>
                            <w:t>contenuto</w:t>
                          </w:r>
                          <w:r w:rsidRPr="00576785">
                            <w:rPr>
                              <w:lang w:val="it-IT"/>
                            </w:rPr>
                            <w:t>.</w:t>
                          </w:r>
                        </w:sdtContent>
                      </w:sdt>
                    </w:sdtContent>
                  </w:sdt>
                </w:p>
              </w:tc>
            </w:tr>
            <w:tr w:rsidR="00F07738" w:rsidRPr="00067F57" w14:paraId="0292E1DA" w14:textId="77777777" w:rsidTr="008F32D8">
              <w:trPr>
                <w:trHeight w:val="1468"/>
              </w:trPr>
              <w:sdt>
                <w:sdtPr>
                  <w:alias w:val="Inserire la firma come immagine"/>
                  <w:tag w:val="Inserire la firma come immagine"/>
                  <w:id w:val="-1065952240"/>
                  <w:showingPlcHdr/>
                  <w:picture/>
                </w:sdtPr>
                <w:sdtContent>
                  <w:tc>
                    <w:tcPr>
                      <w:tcW w:w="4522" w:type="dxa"/>
                      <w:tcBorders>
                        <w:bottom w:val="single" w:sz="4" w:space="0" w:color="auto"/>
                      </w:tcBorders>
                    </w:tcPr>
                    <w:p w14:paraId="47871932" w14:textId="77777777" w:rsidR="00F07738" w:rsidRPr="00067F57" w:rsidRDefault="00F07738" w:rsidP="00F07738">
                      <w:r w:rsidRPr="00067F57">
                        <w:rPr>
                          <w:noProof/>
                        </w:rPr>
                        <w:drawing>
                          <wp:inline distT="0" distB="0" distL="0" distR="0" wp14:anchorId="6E861963" wp14:editId="2988E5B3">
                            <wp:extent cx="2708910" cy="876300"/>
                            <wp:effectExtent l="0" t="0" r="0" b="0"/>
                            <wp:docPr id="9"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2976" cy="880850"/>
                                    </a:xfrm>
                                    <a:prstGeom prst="rect">
                                      <a:avLst/>
                                    </a:prstGeom>
                                    <a:noFill/>
                                    <a:ln>
                                      <a:noFill/>
                                    </a:ln>
                                  </pic:spPr>
                                </pic:pic>
                              </a:graphicData>
                            </a:graphic>
                          </wp:inline>
                        </w:drawing>
                      </w:r>
                    </w:p>
                  </w:tc>
                </w:sdtContent>
              </w:sdt>
              <w:sdt>
                <w:sdtPr>
                  <w:alias w:val="Inserire la firma come immagine"/>
                  <w:tag w:val="Inserire la firma come immagine"/>
                  <w:id w:val="-350575402"/>
                  <w:showingPlcHdr/>
                  <w:picture/>
                </w:sdtPr>
                <w:sdtContent>
                  <w:tc>
                    <w:tcPr>
                      <w:tcW w:w="4466" w:type="dxa"/>
                      <w:tcBorders>
                        <w:bottom w:val="single" w:sz="4" w:space="0" w:color="auto"/>
                      </w:tcBorders>
                    </w:tcPr>
                    <w:p w14:paraId="24DE6344" w14:textId="77777777" w:rsidR="00F07738" w:rsidRPr="00067F57" w:rsidRDefault="00F07738" w:rsidP="00F07738">
                      <w:r w:rsidRPr="00067F57">
                        <w:rPr>
                          <w:noProof/>
                        </w:rPr>
                        <w:drawing>
                          <wp:inline distT="0" distB="0" distL="0" distR="0" wp14:anchorId="03E0CBE3" wp14:editId="61FA7E5B">
                            <wp:extent cx="2857501" cy="857250"/>
                            <wp:effectExtent l="0" t="0" r="0" b="0"/>
                            <wp:docPr id="11"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60744" cy="858223"/>
                                    </a:xfrm>
                                    <a:prstGeom prst="rect">
                                      <a:avLst/>
                                    </a:prstGeom>
                                    <a:noFill/>
                                    <a:ln>
                                      <a:noFill/>
                                    </a:ln>
                                  </pic:spPr>
                                </pic:pic>
                              </a:graphicData>
                            </a:graphic>
                          </wp:inline>
                        </w:drawing>
                      </w:r>
                    </w:p>
                  </w:tc>
                </w:sdtContent>
              </w:sdt>
            </w:tr>
            <w:tr w:rsidR="00F07738" w:rsidRPr="00572566" w14:paraId="12B96C8D" w14:textId="77777777" w:rsidTr="008F32D8">
              <w:trPr>
                <w:trHeight w:val="659"/>
              </w:trPr>
              <w:tc>
                <w:tcPr>
                  <w:tcW w:w="4522" w:type="dxa"/>
                  <w:tcBorders>
                    <w:top w:val="single" w:sz="4" w:space="0" w:color="auto"/>
                  </w:tcBorders>
                  <w:vAlign w:val="bottom"/>
                </w:tcPr>
                <w:p w14:paraId="57EF19DF" w14:textId="30327130" w:rsidR="00F07738" w:rsidRPr="00CC18E9" w:rsidRDefault="00F07738" w:rsidP="00F07738">
                  <w:pPr>
                    <w:rPr>
                      <w:lang w:val="it-IT"/>
                    </w:rPr>
                  </w:pPr>
                  <w:r w:rsidRPr="00CC18E9">
                    <w:rPr>
                      <w:lang w:val="it-IT"/>
                    </w:rPr>
                    <w:t>La lavoratrice</w:t>
                  </w:r>
                </w:p>
              </w:tc>
              <w:tc>
                <w:tcPr>
                  <w:tcW w:w="4466" w:type="dxa"/>
                  <w:tcBorders>
                    <w:top w:val="single" w:sz="4" w:space="0" w:color="auto"/>
                  </w:tcBorders>
                  <w:vAlign w:val="bottom"/>
                </w:tcPr>
                <w:p w14:paraId="0AC06A44" w14:textId="38D1815B" w:rsidR="00F07738" w:rsidRPr="00CC18E9" w:rsidRDefault="00F07738" w:rsidP="00F07738">
                  <w:pPr>
                    <w:rPr>
                      <w:lang w:val="it-IT"/>
                    </w:rPr>
                  </w:pPr>
                  <w:r w:rsidRPr="00CC18E9">
                    <w:rPr>
                      <w:lang w:val="it-IT"/>
                    </w:rPr>
                    <w:t>Il datore di lavoro</w:t>
                  </w:r>
                </w:p>
              </w:tc>
            </w:tr>
          </w:tbl>
          <w:p w14:paraId="55A126EC" w14:textId="77777777" w:rsidR="00691F44" w:rsidRPr="00270976" w:rsidRDefault="00691F44" w:rsidP="00F07738">
            <w:pPr>
              <w:pStyle w:val="Univers"/>
              <w:tabs>
                <w:tab w:val="clear" w:pos="5670"/>
                <w:tab w:val="left" w:pos="4422"/>
                <w:tab w:val="right" w:pos="8949"/>
              </w:tabs>
              <w:spacing w:line="240" w:lineRule="auto"/>
              <w:ind w:left="0" w:firstLine="0"/>
              <w:rPr>
                <w:rFonts w:ascii="Calibri" w:hAnsi="Calibri" w:cs="Calibri"/>
                <w:sz w:val="21"/>
                <w:szCs w:val="21"/>
              </w:rPr>
            </w:pPr>
          </w:p>
          <w:p w14:paraId="225F1C47" w14:textId="77777777" w:rsidR="00691F44" w:rsidRPr="00270976"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35CCA2E4" w14:textId="3A0D1579" w:rsidR="00691F44" w:rsidRPr="00270976" w:rsidRDefault="00F07738" w:rsidP="003C3923">
            <w:pPr>
              <w:pStyle w:val="Univers"/>
              <w:tabs>
                <w:tab w:val="clear" w:pos="5670"/>
                <w:tab w:val="left" w:pos="4422"/>
                <w:tab w:val="right" w:pos="8949"/>
              </w:tabs>
              <w:spacing w:line="240" w:lineRule="auto"/>
              <w:ind w:left="355" w:hanging="425"/>
              <w:rPr>
                <w:rFonts w:ascii="Calibri" w:hAnsi="Calibri" w:cs="Calibri"/>
                <w:sz w:val="21"/>
                <w:szCs w:val="21"/>
              </w:rPr>
            </w:pPr>
            <w:r>
              <w:rPr>
                <w:rFonts w:ascii="Calibri" w:hAnsi="Calibri" w:cs="Calibri"/>
                <w:sz w:val="21"/>
                <w:szCs w:val="21"/>
              </w:rPr>
              <w:t xml:space="preserve">  </w:t>
            </w:r>
            <w:r w:rsidR="005A023E">
              <w:rPr>
                <w:rFonts w:ascii="Calibri" w:hAnsi="Calibri" w:cs="Calibri"/>
                <w:sz w:val="21"/>
                <w:szCs w:val="21"/>
              </w:rPr>
              <w:t xml:space="preserve"> </w:t>
            </w:r>
            <w:r w:rsidR="00691F44" w:rsidRPr="00270976">
              <w:rPr>
                <w:rFonts w:ascii="Calibri" w:hAnsi="Calibri" w:cs="Calibri"/>
                <w:sz w:val="21"/>
                <w:szCs w:val="21"/>
              </w:rPr>
              <w:t xml:space="preserve">Per motivi di leggibilità è stata utilizzata solo la forma femminile. </w:t>
            </w:r>
          </w:p>
          <w:p w14:paraId="0691C92B" w14:textId="77777777" w:rsidR="00691F44" w:rsidRPr="00270976"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21DF1CE9" w14:textId="6E4DAA20" w:rsidR="00691F44"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34846EA8" w14:textId="5391B648" w:rsidR="00691F44"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180ABB7B" w14:textId="6EC7108F" w:rsidR="00691F44"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65D32499" w14:textId="77777777" w:rsidR="00691F44" w:rsidRPr="00270976"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0764E985" w14:textId="77D1C67D" w:rsidR="00691F44"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45B8A112" w14:textId="57080C86" w:rsidR="00691F44" w:rsidRDefault="00691F44" w:rsidP="003C3923">
            <w:pPr>
              <w:pStyle w:val="Univers"/>
              <w:tabs>
                <w:tab w:val="clear" w:pos="5670"/>
                <w:tab w:val="left" w:pos="4422"/>
                <w:tab w:val="right" w:pos="8949"/>
              </w:tabs>
              <w:spacing w:line="240" w:lineRule="auto"/>
              <w:ind w:left="355" w:hanging="425"/>
              <w:rPr>
                <w:rFonts w:ascii="Calibri" w:hAnsi="Calibri" w:cs="Calibri"/>
                <w:sz w:val="21"/>
                <w:szCs w:val="21"/>
              </w:rPr>
            </w:pPr>
          </w:p>
          <w:p w14:paraId="6AD55A7A" w14:textId="15FCE672" w:rsidR="00691F44" w:rsidRDefault="00691F44" w:rsidP="00F07738">
            <w:pPr>
              <w:pStyle w:val="Univers"/>
              <w:tabs>
                <w:tab w:val="clear" w:pos="5670"/>
                <w:tab w:val="left" w:pos="4422"/>
                <w:tab w:val="right" w:pos="8567"/>
              </w:tabs>
              <w:spacing w:line="240" w:lineRule="auto"/>
              <w:ind w:left="355" w:hanging="425"/>
              <w:rPr>
                <w:rFonts w:ascii="Calibri" w:hAnsi="Calibri" w:cs="Calibri"/>
                <w:sz w:val="21"/>
                <w:szCs w:val="21"/>
              </w:rPr>
            </w:pPr>
          </w:p>
          <w:p w14:paraId="69096E51" w14:textId="77777777" w:rsidR="00A71199" w:rsidRDefault="00A71199" w:rsidP="00F07738">
            <w:pPr>
              <w:pStyle w:val="Univers"/>
              <w:tabs>
                <w:tab w:val="clear" w:pos="5670"/>
                <w:tab w:val="left" w:pos="4422"/>
                <w:tab w:val="right" w:pos="8567"/>
              </w:tabs>
              <w:spacing w:line="240" w:lineRule="auto"/>
              <w:ind w:left="355" w:hanging="425"/>
              <w:rPr>
                <w:rFonts w:ascii="Calibri" w:hAnsi="Calibri" w:cs="Calibri"/>
                <w:sz w:val="21"/>
                <w:szCs w:val="21"/>
              </w:rPr>
            </w:pPr>
          </w:p>
          <w:p w14:paraId="680A2C28" w14:textId="77777777" w:rsidR="008F32D8" w:rsidRDefault="008F32D8" w:rsidP="00F07738">
            <w:pPr>
              <w:pStyle w:val="Univers"/>
              <w:tabs>
                <w:tab w:val="clear" w:pos="5670"/>
                <w:tab w:val="left" w:pos="4422"/>
                <w:tab w:val="right" w:pos="8567"/>
              </w:tabs>
              <w:spacing w:line="240" w:lineRule="auto"/>
              <w:ind w:left="355" w:hanging="425"/>
              <w:rPr>
                <w:rFonts w:ascii="Calibri" w:hAnsi="Calibri" w:cs="Calibri"/>
                <w:sz w:val="21"/>
                <w:szCs w:val="21"/>
              </w:rPr>
            </w:pPr>
          </w:p>
          <w:p w14:paraId="455F42BF" w14:textId="1BE23785" w:rsidR="00691F44" w:rsidRPr="00270976" w:rsidRDefault="00691F44" w:rsidP="00A71199">
            <w:pPr>
              <w:pStyle w:val="Univers"/>
              <w:tabs>
                <w:tab w:val="clear" w:pos="5670"/>
                <w:tab w:val="left" w:pos="4422"/>
                <w:tab w:val="right" w:pos="9136"/>
              </w:tabs>
              <w:spacing w:line="240" w:lineRule="auto"/>
              <w:ind w:left="0" w:firstLine="0"/>
              <w:rPr>
                <w:rFonts w:ascii="Calibri" w:hAnsi="Calibri" w:cs="Calibri"/>
                <w:sz w:val="15"/>
                <w:szCs w:val="15"/>
              </w:rPr>
            </w:pPr>
            <w:r w:rsidRPr="00270976">
              <w:rPr>
                <w:rFonts w:ascii="Calibri" w:hAnsi="Calibri" w:cs="Calibri"/>
                <w:sz w:val="15"/>
                <w:szCs w:val="15"/>
              </w:rPr>
              <w:t xml:space="preserve">Pubblicato dalla FMH in collaborazione con le associazioni dei lavoratori SVA e ARAM </w:t>
            </w:r>
            <w:r w:rsidRPr="00270976">
              <w:rPr>
                <w:rFonts w:ascii="Calibri" w:hAnsi="Calibri" w:cs="Calibri"/>
                <w:sz w:val="15"/>
                <w:szCs w:val="15"/>
              </w:rPr>
              <w:tab/>
              <w:t xml:space="preserve">Versione del </w:t>
            </w:r>
            <w:r w:rsidR="00F07738">
              <w:rPr>
                <w:rFonts w:ascii="Calibri" w:hAnsi="Calibri" w:cs="Calibri"/>
                <w:sz w:val="15"/>
                <w:szCs w:val="15"/>
              </w:rPr>
              <w:t>luglio</w:t>
            </w:r>
            <w:r w:rsidR="00E65FCA">
              <w:rPr>
                <w:rFonts w:ascii="Calibri" w:hAnsi="Calibri" w:cs="Calibri"/>
                <w:sz w:val="15"/>
                <w:szCs w:val="15"/>
              </w:rPr>
              <w:t xml:space="preserve"> 2024</w:t>
            </w:r>
          </w:p>
        </w:tc>
      </w:tr>
    </w:tbl>
    <w:p w14:paraId="138A5ACA" w14:textId="513B615C" w:rsidR="00C94F47" w:rsidRDefault="00C94F47" w:rsidP="003A01ED">
      <w:pPr>
        <w:pStyle w:val="TextmitAbstand"/>
        <w:spacing w:after="0"/>
        <w:rPr>
          <w:lang w:val="it-IT"/>
        </w:rPr>
      </w:pPr>
    </w:p>
    <w:p w14:paraId="6E12E38E" w14:textId="77777777" w:rsidR="00C94F47" w:rsidRDefault="00C94F47">
      <w:pPr>
        <w:spacing w:line="240" w:lineRule="atLeast"/>
        <w:rPr>
          <w:lang w:val="it-IT"/>
        </w:rPr>
      </w:pPr>
      <w:r>
        <w:rPr>
          <w:lang w:val="it-IT"/>
        </w:rPr>
        <w:br w:type="page"/>
      </w:r>
    </w:p>
    <w:sdt>
      <w:sdtPr>
        <w:rPr>
          <w:rFonts w:asciiTheme="minorHAnsi" w:hAnsiTheme="minorHAnsi" w:cstheme="minorHAnsi"/>
          <w:b/>
          <w:bCs/>
          <w:color w:val="auto"/>
          <w:sz w:val="21"/>
          <w:szCs w:val="21"/>
          <w:lang w:val="it-IT"/>
        </w:rPr>
        <w:alias w:val="Indirizzo dello studio medico"/>
        <w:tag w:val="Indirizzo dello studio medico"/>
        <w:id w:val="-640726265"/>
        <w:placeholder>
          <w:docPart w:val="E653BD8DA7294662918A73A7ECFDBBE7"/>
        </w:placeholder>
        <w:showingPlcHdr/>
      </w:sdtPr>
      <w:sdtContent>
        <w:p w14:paraId="4814C70D" w14:textId="77777777" w:rsidR="00C94F47" w:rsidRPr="00E23DAC" w:rsidRDefault="00C94F47" w:rsidP="00313EA2">
          <w:pPr>
            <w:pStyle w:val="Titel20Pt"/>
            <w:rPr>
              <w:rFonts w:asciiTheme="minorHAnsi" w:hAnsiTheme="minorHAnsi" w:cstheme="minorHAnsi"/>
              <w:b/>
              <w:bCs/>
              <w:color w:val="auto"/>
              <w:sz w:val="21"/>
              <w:szCs w:val="21"/>
              <w:lang w:val="it-IT"/>
            </w:rPr>
          </w:pPr>
          <w:r w:rsidRPr="00D52223">
            <w:rPr>
              <w:rStyle w:val="Platzhaltertext"/>
              <w:b/>
              <w:bCs/>
              <w:color w:val="FFFFFF" w:themeColor="background1"/>
              <w:sz w:val="21"/>
              <w:szCs w:val="21"/>
              <w:shd w:val="clear" w:color="auto" w:fill="3C5587"/>
              <w:lang w:val="it-CH"/>
            </w:rPr>
            <w:t>Cliccare o toccare qui per inserire il testo.</w:t>
          </w:r>
        </w:p>
      </w:sdtContent>
    </w:sdt>
    <w:p w14:paraId="60251D41" w14:textId="77777777" w:rsidR="00C94F47" w:rsidRPr="0068443B" w:rsidRDefault="00C94F47" w:rsidP="00313EA2">
      <w:pPr>
        <w:pStyle w:val="Titel20Pt"/>
        <w:rPr>
          <w:rFonts w:asciiTheme="minorHAnsi" w:hAnsiTheme="minorHAnsi" w:cstheme="minorHAnsi"/>
          <w:color w:val="3C5587"/>
          <w:sz w:val="21"/>
          <w:szCs w:val="21"/>
          <w:lang w:val="it-IT"/>
        </w:rPr>
      </w:pPr>
    </w:p>
    <w:p w14:paraId="0AE03729" w14:textId="77777777" w:rsidR="00C94F47" w:rsidRPr="0068443B" w:rsidRDefault="00C94F47" w:rsidP="00313EA2">
      <w:pPr>
        <w:pStyle w:val="Titel20Pt"/>
        <w:rPr>
          <w:rFonts w:asciiTheme="minorHAnsi" w:hAnsiTheme="minorHAnsi" w:cstheme="minorHAnsi"/>
          <w:color w:val="3C5587"/>
          <w:sz w:val="21"/>
          <w:szCs w:val="21"/>
          <w:lang w:val="it-IT"/>
        </w:rPr>
      </w:pPr>
    </w:p>
    <w:p w14:paraId="56B0CCA0" w14:textId="77777777" w:rsidR="00C94F47" w:rsidRPr="0068443B" w:rsidRDefault="00C94F47" w:rsidP="00313EA2">
      <w:pPr>
        <w:pStyle w:val="Titel20Pt"/>
        <w:rPr>
          <w:rFonts w:ascii="Calibri" w:hAnsi="Calibri" w:cs="Calibri"/>
          <w:b/>
          <w:color w:val="3C5587"/>
          <w:sz w:val="30"/>
          <w:szCs w:val="30"/>
          <w:lang w:val="it-IT"/>
        </w:rPr>
      </w:pPr>
      <w:r w:rsidRPr="0068443B">
        <w:rPr>
          <w:color w:val="3C5587"/>
          <w:lang w:val="it-IT"/>
        </w:rPr>
        <w:t>Condizioni quadro generali e spiegazioni sul contratto di lavoro per il personale medico di studi medici</w:t>
      </w:r>
    </w:p>
    <w:p w14:paraId="57A700D2" w14:textId="77777777" w:rsidR="00C94F47" w:rsidRPr="00654507" w:rsidRDefault="00C94F47" w:rsidP="003133D7">
      <w:pPr>
        <w:pStyle w:val="berschrift1nummeriert"/>
        <w:rPr>
          <w:lang w:val="it-IT"/>
        </w:rPr>
      </w:pPr>
      <w:r w:rsidRPr="00654507">
        <w:rPr>
          <w:lang w:val="it-IT"/>
        </w:rPr>
        <w:t>Durata del rapporto di lavoro e periodo di prova</w:t>
      </w:r>
    </w:p>
    <w:p w14:paraId="3CD76B4E" w14:textId="77777777" w:rsidR="00C94F47" w:rsidRPr="0065450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 xml:space="preserve">Un </w:t>
      </w:r>
      <w:r>
        <w:rPr>
          <w:rFonts w:ascii="Calibri" w:hAnsi="Calibri" w:cs="Calibri"/>
          <w:szCs w:val="21"/>
          <w:lang w:val="it-IT"/>
        </w:rPr>
        <w:t>contratto</w:t>
      </w:r>
      <w:r w:rsidRPr="00654507">
        <w:rPr>
          <w:rFonts w:ascii="Calibri" w:hAnsi="Calibri" w:cs="Calibri"/>
          <w:szCs w:val="21"/>
          <w:lang w:val="it-IT"/>
        </w:rPr>
        <w:t xml:space="preserve"> di lavoro a tempo determinato è adatto per assunzioni la cui fine sia nota in anticipo, ad esempio per le sostituzioni di una lavoratrice in congedo di maternità.</w:t>
      </w:r>
    </w:p>
    <w:p w14:paraId="2F3C6235" w14:textId="77777777" w:rsidR="00C94F47" w:rsidRPr="0065450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Ai sensi dell’</w:t>
      </w:r>
      <w:hyperlink r:id="rId12" w:anchor="art_335_b" w:history="1">
        <w:r w:rsidRPr="0068443B">
          <w:rPr>
            <w:rStyle w:val="Hyperlink"/>
            <w:rFonts w:ascii="Calibri" w:hAnsi="Calibri" w:cs="Calibri"/>
            <w:color w:val="3C5587"/>
            <w:szCs w:val="21"/>
            <w:lang w:val="it-IT"/>
          </w:rPr>
          <w:t>art. 335 b CO</w:t>
        </w:r>
      </w:hyperlink>
      <w:r w:rsidRPr="00654507">
        <w:rPr>
          <w:rFonts w:ascii="Calibri" w:hAnsi="Calibri" w:cs="Calibri"/>
          <w:szCs w:val="21"/>
          <w:lang w:val="it-IT"/>
        </w:rPr>
        <w:t xml:space="preserve">, il periodo di prova non può </w:t>
      </w:r>
      <w:r>
        <w:rPr>
          <w:rFonts w:ascii="Calibri" w:hAnsi="Calibri" w:cs="Calibri"/>
          <w:szCs w:val="21"/>
          <w:lang w:val="it-IT"/>
        </w:rPr>
        <w:t>superare i</w:t>
      </w:r>
      <w:r w:rsidRPr="00654507">
        <w:rPr>
          <w:rFonts w:ascii="Calibri" w:hAnsi="Calibri" w:cs="Calibri"/>
          <w:szCs w:val="21"/>
          <w:lang w:val="it-IT"/>
        </w:rPr>
        <w:t xml:space="preserve"> tre mesi. In caso di effettiv</w:t>
      </w:r>
      <w:r>
        <w:rPr>
          <w:rFonts w:ascii="Calibri" w:hAnsi="Calibri" w:cs="Calibri"/>
          <w:szCs w:val="21"/>
          <w:lang w:val="it-IT"/>
        </w:rPr>
        <w:t>a</w:t>
      </w:r>
      <w:r w:rsidRPr="00654507">
        <w:rPr>
          <w:rFonts w:ascii="Calibri" w:hAnsi="Calibri" w:cs="Calibri"/>
          <w:szCs w:val="21"/>
          <w:lang w:val="it-IT"/>
        </w:rPr>
        <w:t xml:space="preserve"> </w:t>
      </w:r>
      <w:r>
        <w:rPr>
          <w:rFonts w:ascii="Calibri" w:hAnsi="Calibri" w:cs="Calibri"/>
          <w:szCs w:val="21"/>
          <w:lang w:val="it-IT"/>
        </w:rPr>
        <w:t>riduzione</w:t>
      </w:r>
      <w:r w:rsidRPr="00654507">
        <w:rPr>
          <w:rFonts w:ascii="Calibri" w:hAnsi="Calibri" w:cs="Calibri"/>
          <w:szCs w:val="21"/>
          <w:lang w:val="it-IT"/>
        </w:rPr>
        <w:t xml:space="preserve"> del periodo di prova in seguito a malattia, infortunio o adempimento di un obbligo di legge non assunto volontariamente, </w:t>
      </w:r>
      <w:r w:rsidRPr="00F903A1">
        <w:rPr>
          <w:lang w:val="it-CH"/>
        </w:rPr>
        <w:t>il periodo di prova è p</w:t>
      </w:r>
      <w:r>
        <w:rPr>
          <w:lang w:val="it-CH"/>
        </w:rPr>
        <w:t>rolungato per una durata equivalente</w:t>
      </w:r>
      <w:r w:rsidRPr="00654507">
        <w:rPr>
          <w:rFonts w:ascii="Calibri" w:hAnsi="Calibri" w:cs="Calibri"/>
          <w:szCs w:val="21"/>
          <w:lang w:val="it-IT"/>
        </w:rPr>
        <w:t>.</w:t>
      </w:r>
    </w:p>
    <w:p w14:paraId="3A90610C" w14:textId="77777777" w:rsidR="00C94F47" w:rsidRPr="003133D7" w:rsidRDefault="00C94F47" w:rsidP="003133D7">
      <w:pPr>
        <w:pStyle w:val="berschrift1nummeriert"/>
      </w:pPr>
      <w:r w:rsidRPr="003133D7">
        <w:t>Orario di lavoro e straordinari</w:t>
      </w:r>
    </w:p>
    <w:p w14:paraId="4FE7E260" w14:textId="77777777" w:rsidR="00C94F47" w:rsidRPr="003133D7" w:rsidRDefault="00C94F47" w:rsidP="003133D7">
      <w:pPr>
        <w:ind w:right="680"/>
        <w:rPr>
          <w:rFonts w:ascii="Calibri" w:hAnsi="Calibri" w:cs="Calibri"/>
          <w:b/>
          <w:bCs/>
          <w:szCs w:val="21"/>
          <w:u w:val="single"/>
        </w:rPr>
      </w:pPr>
      <w:r w:rsidRPr="003133D7">
        <w:rPr>
          <w:rFonts w:ascii="Calibri" w:hAnsi="Calibri" w:cs="Calibri"/>
          <w:b/>
          <w:bCs/>
          <w:szCs w:val="21"/>
          <w:u w:val="single"/>
        </w:rPr>
        <w:t>Registrazione dell’orario di lavoro</w:t>
      </w:r>
    </w:p>
    <w:p w14:paraId="0DE44EA0" w14:textId="77777777" w:rsidR="00C94F47" w:rsidRPr="0065450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 xml:space="preserve">Secondo </w:t>
      </w:r>
      <w:hyperlink r:id="rId13" w:anchor="art_46" w:history="1">
        <w:r w:rsidRPr="0068443B">
          <w:rPr>
            <w:rStyle w:val="Hyperlink"/>
            <w:rFonts w:ascii="Calibri" w:hAnsi="Calibri" w:cs="Calibri"/>
            <w:color w:val="3C5587"/>
            <w:szCs w:val="21"/>
            <w:lang w:val="it-IT"/>
          </w:rPr>
          <w:t>l’art. 46 della Legge sul lavoro (LL)</w:t>
        </w:r>
      </w:hyperlink>
      <w:r w:rsidRPr="00654507">
        <w:rPr>
          <w:rFonts w:ascii="Calibri" w:hAnsi="Calibri" w:cs="Calibri"/>
          <w:szCs w:val="21"/>
          <w:lang w:val="it-IT"/>
        </w:rPr>
        <w:t xml:space="preserve"> e l’</w:t>
      </w:r>
      <w:hyperlink r:id="rId14" w:anchor="art_73" w:history="1">
        <w:r w:rsidRPr="0068443B">
          <w:rPr>
            <w:rStyle w:val="Hyperlink"/>
            <w:rFonts w:ascii="Calibri" w:hAnsi="Calibri" w:cs="Calibri"/>
            <w:color w:val="3C5587"/>
            <w:szCs w:val="21"/>
            <w:lang w:val="it-IT"/>
          </w:rPr>
          <w:t>art. 73 OLL 1</w:t>
        </w:r>
      </w:hyperlink>
      <w:r w:rsidRPr="00654507">
        <w:rPr>
          <w:rFonts w:ascii="Calibri" w:hAnsi="Calibri" w:cs="Calibri"/>
          <w:szCs w:val="21"/>
          <w:lang w:val="it-IT"/>
        </w:rPr>
        <w:t xml:space="preserve"> (Ordinanza 1 concernente la legge sul lavoro) sussiste per legge un obbligo di registrazione dell’orario di lavoro da parte del datore di lavoro. Ogni lavoratrice deve poter verificare quando ha lavorato, di quali pause ha usufruito e quando ha terminato il lavoro. Sulla base di questi dati è possibile verificare se sono state rispettate le norme della legge sul lavoro in materia di orario di lavoro e riposo. Il datore di lavoro è tenuto a conservare tali registrazioni dell’orario di lavoro per un periodo di 5 anni (art. 73 cpv. 2 OLL 1).</w:t>
      </w:r>
    </w:p>
    <w:p w14:paraId="0AA90A20" w14:textId="77777777" w:rsidR="00C94F47" w:rsidRPr="0065450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 xml:space="preserve">Registrazione dell’orario di lavoro non significa sempre timbrare il cartellino. Ci sono anche altre possibilità ben collaudate per rilevare gli orari di lavoro (ad es. una tabella di Excel). Tuttavia, se l’orario di lavoro viene inserito autonomamente dalla lavoratrice in una tabella di Excel, consigliamo di far </w:t>
      </w:r>
      <w:r>
        <w:rPr>
          <w:rFonts w:ascii="Calibri" w:hAnsi="Calibri" w:cs="Calibri"/>
          <w:szCs w:val="21"/>
          <w:lang w:val="it-IT"/>
        </w:rPr>
        <w:t>convalidare</w:t>
      </w:r>
      <w:r w:rsidRPr="00654507">
        <w:rPr>
          <w:rFonts w:ascii="Calibri" w:hAnsi="Calibri" w:cs="Calibri"/>
          <w:szCs w:val="21"/>
          <w:lang w:val="it-IT"/>
        </w:rPr>
        <w:t xml:space="preserve"> mensilmente le rilevazioni da parte del datore di lavoro.</w:t>
      </w:r>
    </w:p>
    <w:p w14:paraId="11F6115E" w14:textId="3A2D8527" w:rsidR="00C94F47" w:rsidRPr="0065450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 xml:space="preserve">Un tool in Excel per la registrazione degli orari di lavoro è disponibile online sul sito della </w:t>
      </w:r>
      <w:hyperlink r:id="rId15" w:history="1">
        <w:r w:rsidRPr="0068443B">
          <w:rPr>
            <w:rStyle w:val="Hyperlink"/>
            <w:rFonts w:ascii="Calibri" w:hAnsi="Calibri" w:cs="Calibri"/>
            <w:color w:val="3C5587"/>
            <w:szCs w:val="21"/>
            <w:lang w:val="it-IT"/>
          </w:rPr>
          <w:t>SV</w:t>
        </w:r>
        <w:r w:rsidRPr="0068443B">
          <w:rPr>
            <w:rStyle w:val="Hyperlink"/>
            <w:rFonts w:ascii="Calibri" w:hAnsi="Calibri" w:cs="Calibri"/>
            <w:color w:val="3C5587"/>
            <w:szCs w:val="21"/>
            <w:lang w:val="it-IT"/>
          </w:rPr>
          <w:t>A</w:t>
        </w:r>
      </w:hyperlink>
      <w:r w:rsidRPr="00654507">
        <w:rPr>
          <w:rFonts w:ascii="Calibri" w:hAnsi="Calibri" w:cs="Calibri"/>
          <w:szCs w:val="21"/>
          <w:lang w:val="it-IT"/>
        </w:rPr>
        <w:t xml:space="preserve"> (Associazione svizzera degli assistenti di studio medico) e dell’</w:t>
      </w:r>
      <w:hyperlink r:id="rId16" w:history="1">
        <w:r w:rsidRPr="0068443B">
          <w:rPr>
            <w:rStyle w:val="Hyperlink"/>
            <w:rFonts w:ascii="Calibri" w:hAnsi="Calibri" w:cs="Calibri"/>
            <w:color w:val="3C5587"/>
            <w:szCs w:val="21"/>
            <w:lang w:val="it-IT"/>
          </w:rPr>
          <w:t>ARAM</w:t>
        </w:r>
      </w:hyperlink>
      <w:r w:rsidRPr="00654507">
        <w:rPr>
          <w:rFonts w:ascii="Calibri" w:hAnsi="Calibri" w:cs="Calibri"/>
          <w:szCs w:val="21"/>
          <w:lang w:val="it-IT"/>
        </w:rPr>
        <w:t xml:space="preserve"> (Association Romande des Assistantes Médicales).</w:t>
      </w:r>
    </w:p>
    <w:p w14:paraId="28050F47" w14:textId="77777777" w:rsidR="00C94F47" w:rsidRPr="0065450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Per la registrazione dell’orario di lavoro, consigliamo di considerare come inizio del servizio il momento in cui la lavoratrice arriva sul posto di lavoro e inizia effettivamente a preparare il lavoro da svolgere (ad esempio, avviando il computer, aerando la sala d’attesa, disponendo le riviste o eventualmente ritirando la posta, ecc.) e non quello in cui la lavoratrice ha terminato la preparazione ed è alla propria postazione di lavoro pronta a ricevere il primo paziente. Inoltre, rientrano nell’orario di lavoro anche le mansioni serali necessarie per il funzionamento dello studio medico (ad es. mettere in ordine, pulire gli strumenti di lavoro ecc.). Il tragitto verso il luogo di lavoro non fa parte dell’orario di lavoro, con l’eccezione del servizio di picchetto. A propria discrezione, il datore di lavoro può emanare direttive per garantire un rapido inizio del lavoro.</w:t>
      </w:r>
    </w:p>
    <w:p w14:paraId="6527DF3F" w14:textId="77777777" w:rsidR="00C94F47" w:rsidRDefault="00C94F47" w:rsidP="003133D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Esistono diversi modelli di orario di lavoro. Oltre all’orario di lavoro settimanale consigliato nel modello di contratto, è ipotizzabile anche una regolamentazione dell’orario di lavoro su base annuale. Con l’orario annuale si amplia il margine per organizzare l’orario di lavoro con la massima flessibilità. Tuttavia, anche in tal caso, va considerato il limite massimo di 50 ore settimanali, che non devono comunque costituire la norma. Inoltre, scostamenti rilevanti rispetto al consueto orario di lavoro settimanale devono essere concordati tra le parti. Idealmente, i conti ore delle lavoratrici a fine anno dovrebbero essere in pareggio. I saldi di ore supplementari esistenti a fine anno dovrebbero essere compensati con tempo libero entro e non oltre la metà dell’anno successivo. Lo stesso vale per i saldi ferie.</w:t>
      </w:r>
    </w:p>
    <w:p w14:paraId="45AC6687" w14:textId="77777777" w:rsidR="00C94F47" w:rsidRPr="003133D7" w:rsidRDefault="00C94F47" w:rsidP="00760CC7">
      <w:pPr>
        <w:spacing w:line="240" w:lineRule="atLeast"/>
        <w:rPr>
          <w:rFonts w:ascii="Calibri" w:hAnsi="Calibri" w:cs="Calibri"/>
          <w:szCs w:val="21"/>
          <w:lang w:val="it-IT"/>
        </w:rPr>
      </w:pPr>
      <w:r>
        <w:rPr>
          <w:rFonts w:ascii="Calibri" w:hAnsi="Calibri" w:cs="Calibri"/>
          <w:szCs w:val="21"/>
          <w:lang w:val="it-IT"/>
        </w:rPr>
        <w:br w:type="page"/>
      </w:r>
      <w:r w:rsidRPr="003133D7">
        <w:rPr>
          <w:rFonts w:ascii="Calibri" w:hAnsi="Calibri" w:cs="Calibri"/>
          <w:b/>
          <w:bCs/>
          <w:szCs w:val="21"/>
          <w:lang w:val="it-IT"/>
        </w:rPr>
        <w:lastRenderedPageBreak/>
        <w:t>Ore supplementari – Lavoro straordinario</w:t>
      </w:r>
    </w:p>
    <w:p w14:paraId="01E61F70" w14:textId="77777777" w:rsidR="00C94F47" w:rsidRPr="00654507" w:rsidRDefault="00C94F47" w:rsidP="0034319A">
      <w:pPr>
        <w:tabs>
          <w:tab w:val="left" w:pos="600"/>
          <w:tab w:val="left" w:pos="4560"/>
        </w:tabs>
        <w:spacing w:after="240" w:line="0" w:lineRule="atLeast"/>
        <w:ind w:right="680"/>
        <w:rPr>
          <w:rFonts w:ascii="Calibri" w:hAnsi="Calibri" w:cs="Calibri"/>
          <w:szCs w:val="21"/>
          <w:lang w:val="it-IT"/>
        </w:rPr>
      </w:pPr>
      <w:r w:rsidRPr="00654507">
        <w:rPr>
          <w:rFonts w:ascii="Calibri" w:hAnsi="Calibri" w:cs="Calibri"/>
          <w:szCs w:val="21"/>
          <w:lang w:val="it-IT"/>
        </w:rPr>
        <w:t>Le ore supplementari sono le ore di lavoro prestate che eccedono quelle convenute contrattualmente. Possono essere ordinate dal datore di lavoro se necessario per ragioni aziendali e se è ragionevolmente possibile pretendere che l’assistente di studio medico le presti (</w:t>
      </w:r>
      <w:hyperlink r:id="rId17" w:anchor="art_321_c" w:history="1">
        <w:r w:rsidRPr="0068443B">
          <w:rPr>
            <w:rStyle w:val="Hyperlink"/>
            <w:rFonts w:ascii="Calibri" w:hAnsi="Calibri" w:cs="Calibri"/>
            <w:color w:val="3C5587"/>
            <w:szCs w:val="21"/>
            <w:lang w:val="it-IT"/>
          </w:rPr>
          <w:t>art. 321c CO</w:t>
        </w:r>
      </w:hyperlink>
      <w:r w:rsidRPr="00654507">
        <w:rPr>
          <w:rFonts w:ascii="Calibri" w:hAnsi="Calibri" w:cs="Calibri"/>
          <w:szCs w:val="21"/>
          <w:lang w:val="it-IT"/>
        </w:rPr>
        <w:t>)</w:t>
      </w:r>
      <w:r>
        <w:rPr>
          <w:rFonts w:ascii="Calibri" w:hAnsi="Calibri" w:cs="Calibri"/>
          <w:szCs w:val="21"/>
          <w:lang w:val="it-IT"/>
        </w:rPr>
        <w:t xml:space="preserve">. </w:t>
      </w:r>
    </w:p>
    <w:p w14:paraId="7450CFB8" w14:textId="77777777" w:rsidR="00C94F47" w:rsidRPr="00654507" w:rsidRDefault="00C94F47" w:rsidP="0034319A">
      <w:pPr>
        <w:tabs>
          <w:tab w:val="left" w:pos="600"/>
          <w:tab w:val="left" w:pos="4560"/>
        </w:tabs>
        <w:spacing w:after="240" w:line="0" w:lineRule="atLeast"/>
        <w:ind w:right="680"/>
        <w:rPr>
          <w:rFonts w:ascii="Calibri" w:hAnsi="Calibri" w:cs="Calibri"/>
          <w:szCs w:val="21"/>
          <w:lang w:val="it-IT"/>
        </w:rPr>
      </w:pPr>
      <w:r w:rsidRPr="00654507">
        <w:rPr>
          <w:rFonts w:ascii="Calibri" w:hAnsi="Calibri" w:cs="Calibri"/>
          <w:szCs w:val="21"/>
          <w:lang w:val="it-IT"/>
        </w:rPr>
        <w:t>Per lavoro straordinario s’intende invece la durata del lavoro che supera la durata massima del lavoro ai sensi della legge sul lavoro, la quale può essere superata solo in casi di emergenza. (</w:t>
      </w:r>
      <w:hyperlink r:id="rId18" w:anchor="art_9" w:history="1">
        <w:r w:rsidRPr="0068443B">
          <w:rPr>
            <w:rStyle w:val="Hyperlink"/>
            <w:rFonts w:ascii="Calibri" w:hAnsi="Calibri" w:cs="Calibri"/>
            <w:color w:val="3C5587"/>
            <w:szCs w:val="21"/>
            <w:lang w:val="it-IT"/>
          </w:rPr>
          <w:t>art. 9 LL</w:t>
        </w:r>
      </w:hyperlink>
      <w:r w:rsidRPr="00654507">
        <w:rPr>
          <w:rFonts w:ascii="Calibri" w:hAnsi="Calibri" w:cs="Calibri"/>
          <w:szCs w:val="21"/>
          <w:lang w:val="it-IT"/>
        </w:rPr>
        <w:t xml:space="preserve"> in combinato disposto con l’</w:t>
      </w:r>
      <w:hyperlink r:id="rId19" w:anchor="art_12" w:history="1">
        <w:r w:rsidRPr="0068443B">
          <w:rPr>
            <w:rStyle w:val="Hyperlink"/>
            <w:rFonts w:ascii="Calibri" w:hAnsi="Calibri" w:cs="Calibri"/>
            <w:color w:val="3C5587"/>
            <w:szCs w:val="21"/>
            <w:lang w:val="it-IT"/>
          </w:rPr>
          <w:t>art. 12 LL</w:t>
        </w:r>
      </w:hyperlink>
      <w:r w:rsidRPr="00654507">
        <w:rPr>
          <w:rFonts w:ascii="Calibri" w:hAnsi="Calibri" w:cs="Calibri"/>
          <w:szCs w:val="21"/>
          <w:lang w:val="it-IT"/>
        </w:rPr>
        <w:t>). Il lavoro straordinario viene rimunerato con un supplemento salariale del 25% oppure, di comune accordo con la lavoratrice, compensato con tempo libero di pari durata (</w:t>
      </w:r>
      <w:hyperlink r:id="rId20" w:anchor="art_13" w:history="1">
        <w:r w:rsidRPr="0068443B">
          <w:rPr>
            <w:rStyle w:val="Hyperlink"/>
            <w:rFonts w:ascii="Calibri" w:hAnsi="Calibri" w:cs="Calibri"/>
            <w:color w:val="3C5587"/>
            <w:szCs w:val="21"/>
            <w:lang w:val="it-IT"/>
          </w:rPr>
          <w:t>art. 13 LL</w:t>
        </w:r>
      </w:hyperlink>
      <w:r w:rsidRPr="00654507">
        <w:rPr>
          <w:rFonts w:ascii="Calibri" w:hAnsi="Calibri" w:cs="Calibri"/>
          <w:szCs w:val="21"/>
          <w:lang w:val="it-IT"/>
        </w:rPr>
        <w:t>).</w:t>
      </w:r>
    </w:p>
    <w:p w14:paraId="5B3DC35A" w14:textId="77777777" w:rsidR="00C94F47" w:rsidRPr="003133D7" w:rsidRDefault="00C94F47" w:rsidP="00760CC7">
      <w:pPr>
        <w:tabs>
          <w:tab w:val="left" w:pos="600"/>
          <w:tab w:val="left" w:pos="4560"/>
        </w:tabs>
        <w:ind w:right="680"/>
        <w:rPr>
          <w:rFonts w:ascii="Calibri" w:hAnsi="Calibri" w:cs="Calibri"/>
          <w:b/>
          <w:bCs/>
          <w:szCs w:val="21"/>
          <w:lang w:val="it-IT"/>
        </w:rPr>
      </w:pPr>
      <w:r w:rsidRPr="003133D7">
        <w:rPr>
          <w:rFonts w:ascii="Calibri" w:hAnsi="Calibri" w:cs="Calibri"/>
          <w:b/>
          <w:bCs/>
          <w:szCs w:val="21"/>
          <w:lang w:val="it-IT"/>
        </w:rPr>
        <w:t>Lavoro notturno</w:t>
      </w:r>
    </w:p>
    <w:p w14:paraId="6B7C27B0" w14:textId="77777777" w:rsidR="00C94F47" w:rsidRPr="00654507" w:rsidRDefault="00C94F47" w:rsidP="00760CC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Sono considerate lavoro notturno le prestazioni lavorative svolte tra le ore 23.00 e le ore 06.00. Il datore di lavoro può ordinare il lavoro notturno senza autorizzazione delle autorità solo nella misura in cui sia necessario per garantire il funzionamento di servizi di emergenza (</w:t>
      </w:r>
      <w:hyperlink r:id="rId21" w:anchor="art_18" w:history="1">
        <w:r w:rsidRPr="0068443B">
          <w:rPr>
            <w:rStyle w:val="Hyperlink"/>
            <w:rFonts w:ascii="Calibri" w:hAnsi="Calibri" w:cs="Calibri"/>
            <w:color w:val="3C5587"/>
            <w:szCs w:val="21"/>
            <w:lang w:val="it-IT"/>
          </w:rPr>
          <w:t>art. 18</w:t>
        </w:r>
        <w:r w:rsidRPr="0068443B">
          <w:rPr>
            <w:rStyle w:val="Hyperlink"/>
            <w:rFonts w:ascii="Calibri" w:hAnsi="Calibri" w:cs="Calibri"/>
            <w:color w:val="3C5587"/>
            <w:szCs w:val="21"/>
            <w:lang w:val="it-IT"/>
          </w:rPr>
          <w:t xml:space="preserve"> </w:t>
        </w:r>
        <w:r w:rsidRPr="0068443B">
          <w:rPr>
            <w:rStyle w:val="Hyperlink"/>
            <w:rFonts w:ascii="Calibri" w:hAnsi="Calibri" w:cs="Calibri"/>
            <w:color w:val="3C5587"/>
            <w:szCs w:val="21"/>
            <w:lang w:val="it-IT"/>
          </w:rPr>
          <w:t>OLL 2</w:t>
        </w:r>
      </w:hyperlink>
      <w:r w:rsidRPr="00654507">
        <w:rPr>
          <w:rFonts w:ascii="Calibri" w:hAnsi="Calibri" w:cs="Calibri"/>
          <w:szCs w:val="21"/>
          <w:lang w:val="it-IT"/>
        </w:rPr>
        <w:t>).</w:t>
      </w:r>
    </w:p>
    <w:p w14:paraId="150B7C88" w14:textId="77777777" w:rsidR="00C94F47" w:rsidRPr="00654507" w:rsidRDefault="00C94F47" w:rsidP="00760CC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Il lavoro notturno viene rimunerato con un supplemento salariale di almeno il 25% se l’assistente di studio medico viene impiegata per meno di 25 notti all’anno (</w:t>
      </w:r>
      <w:hyperlink r:id="rId22" w:anchor="art_17_b" w:history="1">
        <w:r w:rsidRPr="0068443B">
          <w:rPr>
            <w:rStyle w:val="Hyperlink"/>
            <w:rFonts w:ascii="Calibri" w:hAnsi="Calibri" w:cs="Calibri"/>
            <w:color w:val="3C5587"/>
            <w:szCs w:val="21"/>
            <w:lang w:val="it-IT"/>
          </w:rPr>
          <w:t>art. 17b LL</w:t>
        </w:r>
      </w:hyperlink>
      <w:r w:rsidRPr="00654507">
        <w:rPr>
          <w:rFonts w:ascii="Calibri" w:hAnsi="Calibri" w:cs="Calibri"/>
          <w:szCs w:val="21"/>
          <w:lang w:val="it-IT"/>
        </w:rPr>
        <w:t xml:space="preserve"> in combinato disposto con l’</w:t>
      </w:r>
      <w:hyperlink r:id="rId23" w:anchor="art_31" w:history="1">
        <w:r w:rsidRPr="0068443B">
          <w:rPr>
            <w:rStyle w:val="Hyperlink"/>
            <w:rFonts w:ascii="Calibri" w:hAnsi="Calibri" w:cs="Calibri"/>
            <w:color w:val="3C5587"/>
            <w:szCs w:val="21"/>
            <w:lang w:val="it-IT"/>
          </w:rPr>
          <w:t>art. 31 OLL 1</w:t>
        </w:r>
      </w:hyperlink>
      <w:r w:rsidRPr="00654507">
        <w:rPr>
          <w:rFonts w:ascii="Calibri" w:hAnsi="Calibri" w:cs="Calibri"/>
          <w:szCs w:val="21"/>
          <w:lang w:val="it-IT"/>
        </w:rPr>
        <w:t>). Se le viene chiesto di prestare lavoro notturno con maggiore frequenza, si applicano in aggiunta le relative disposizioni della Legge sul lavoro.</w:t>
      </w:r>
    </w:p>
    <w:p w14:paraId="74B52EF7" w14:textId="77777777" w:rsidR="00C94F47" w:rsidRPr="003133D7" w:rsidRDefault="00C94F47" w:rsidP="00760CC7">
      <w:pPr>
        <w:tabs>
          <w:tab w:val="left" w:pos="600"/>
          <w:tab w:val="left" w:pos="4560"/>
        </w:tabs>
        <w:ind w:right="680"/>
        <w:rPr>
          <w:rFonts w:ascii="Calibri" w:hAnsi="Calibri" w:cs="Calibri"/>
          <w:b/>
          <w:bCs/>
          <w:szCs w:val="21"/>
          <w:lang w:val="it-IT"/>
        </w:rPr>
      </w:pPr>
      <w:r w:rsidRPr="003133D7">
        <w:rPr>
          <w:rFonts w:ascii="Calibri" w:hAnsi="Calibri" w:cs="Calibri"/>
          <w:b/>
          <w:bCs/>
          <w:szCs w:val="21"/>
          <w:lang w:val="it-IT"/>
        </w:rPr>
        <w:t>Lavoro domenicale</w:t>
      </w:r>
    </w:p>
    <w:p w14:paraId="65D7B775" w14:textId="77777777" w:rsidR="00C94F47" w:rsidRPr="00654507" w:rsidRDefault="00C94F47" w:rsidP="00760CC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Sono definite lavoro domenicale le prestazioni lavorative che cadono di domenica o in un giorno festivo. Il datore di lavoro può ordinare il lavoro domenicale senza autorizzazione delle autorità solo nella misura in cui sia necessario per garantire il funzionamento di servizi di emergenza (</w:t>
      </w:r>
      <w:hyperlink r:id="rId24" w:anchor="art_19" w:history="1">
        <w:r w:rsidRPr="0068443B">
          <w:rPr>
            <w:rStyle w:val="Hyperlink"/>
            <w:rFonts w:ascii="Calibri" w:hAnsi="Calibri" w:cs="Calibri"/>
            <w:color w:val="3C5587"/>
            <w:szCs w:val="21"/>
            <w:lang w:val="it-IT"/>
          </w:rPr>
          <w:t>art. 19 LL</w:t>
        </w:r>
      </w:hyperlink>
      <w:r w:rsidRPr="0068443B">
        <w:rPr>
          <w:rFonts w:ascii="Calibri" w:hAnsi="Calibri" w:cs="Calibri"/>
          <w:color w:val="3C5587"/>
          <w:szCs w:val="21"/>
          <w:lang w:val="it-IT"/>
        </w:rPr>
        <w:t xml:space="preserve">, </w:t>
      </w:r>
      <w:hyperlink r:id="rId25" w:anchor="art_18" w:history="1">
        <w:r w:rsidRPr="0068443B">
          <w:rPr>
            <w:rStyle w:val="Hyperlink"/>
            <w:rFonts w:ascii="Calibri" w:hAnsi="Calibri" w:cs="Calibri"/>
            <w:color w:val="3C5587"/>
            <w:szCs w:val="21"/>
            <w:lang w:val="it-IT"/>
          </w:rPr>
          <w:t>art. 18 OLL 2</w:t>
        </w:r>
      </w:hyperlink>
      <w:r w:rsidRPr="00654507">
        <w:rPr>
          <w:rFonts w:ascii="Calibri" w:hAnsi="Calibri" w:cs="Calibri"/>
          <w:szCs w:val="21"/>
          <w:lang w:val="it-IT"/>
        </w:rPr>
        <w:t>).</w:t>
      </w:r>
    </w:p>
    <w:p w14:paraId="1FA5FBEA" w14:textId="77777777" w:rsidR="00C94F47" w:rsidRPr="00654507" w:rsidRDefault="00C94F47" w:rsidP="00760CC7">
      <w:pPr>
        <w:tabs>
          <w:tab w:val="left" w:pos="600"/>
          <w:tab w:val="left" w:pos="4560"/>
        </w:tabs>
        <w:spacing w:after="240"/>
        <w:ind w:right="680"/>
        <w:rPr>
          <w:rFonts w:ascii="Calibri" w:hAnsi="Calibri" w:cs="Calibri"/>
          <w:szCs w:val="21"/>
          <w:lang w:val="it-IT"/>
        </w:rPr>
      </w:pPr>
      <w:r w:rsidRPr="00654507">
        <w:rPr>
          <w:rFonts w:ascii="Calibri" w:hAnsi="Calibri" w:cs="Calibri"/>
          <w:szCs w:val="21"/>
          <w:lang w:val="it-IT"/>
        </w:rPr>
        <w:t>Il lavoro domenicale di durata fino a 5 ore deve essere compensato con tempo libero. Se il lavoro domenicale ha una durata superiore a 5 ore, nella settimana precedente o in quella successiva deve essere concessa una giornata di riposo sostitutiva di almeno 24 ore che cada in un giorno lavorativo (</w:t>
      </w:r>
      <w:hyperlink r:id="rId26" w:anchor="art_20" w:history="1">
        <w:r w:rsidRPr="0068443B">
          <w:rPr>
            <w:rStyle w:val="Hyperlink"/>
            <w:rFonts w:ascii="Calibri" w:hAnsi="Calibri" w:cs="Calibri"/>
            <w:color w:val="3C5587"/>
            <w:szCs w:val="21"/>
            <w:lang w:val="it-IT"/>
          </w:rPr>
          <w:t>art. 20 LL</w:t>
        </w:r>
      </w:hyperlink>
      <w:r w:rsidRPr="00654507">
        <w:rPr>
          <w:rFonts w:ascii="Calibri" w:hAnsi="Calibri" w:cs="Calibri"/>
          <w:szCs w:val="21"/>
          <w:lang w:val="it-IT"/>
        </w:rPr>
        <w:t>). Inoltre, il lavoro domenicale viene rimunerato con un supplemento salariale di almeno il 50%</w:t>
      </w:r>
      <w:r>
        <w:rPr>
          <w:rFonts w:ascii="Calibri" w:hAnsi="Calibri" w:cs="Calibri"/>
          <w:szCs w:val="21"/>
          <w:lang w:val="it-IT"/>
        </w:rPr>
        <w:t xml:space="preserve">. </w:t>
      </w:r>
    </w:p>
    <w:p w14:paraId="3DBE15E0" w14:textId="77777777" w:rsidR="00C94F47" w:rsidRPr="003133D7" w:rsidRDefault="00C94F47" w:rsidP="00760CC7">
      <w:pPr>
        <w:tabs>
          <w:tab w:val="left" w:pos="600"/>
          <w:tab w:val="left" w:pos="4560"/>
        </w:tabs>
        <w:ind w:right="680"/>
        <w:rPr>
          <w:rFonts w:ascii="Calibri" w:hAnsi="Calibri" w:cs="Calibri"/>
          <w:b/>
          <w:bCs/>
          <w:szCs w:val="21"/>
          <w:lang w:val="it-IT"/>
        </w:rPr>
      </w:pPr>
      <w:r w:rsidRPr="003133D7">
        <w:rPr>
          <w:rFonts w:ascii="Calibri" w:hAnsi="Calibri" w:cs="Calibri"/>
          <w:b/>
          <w:bCs/>
          <w:szCs w:val="21"/>
          <w:lang w:val="it-IT"/>
        </w:rPr>
        <w:t>Pause</w:t>
      </w:r>
    </w:p>
    <w:p w14:paraId="405A125C" w14:textId="77777777" w:rsidR="00C94F47" w:rsidRPr="00654507" w:rsidRDefault="00C94F47" w:rsidP="00760CC7">
      <w:pPr>
        <w:tabs>
          <w:tab w:val="left" w:pos="600"/>
          <w:tab w:val="left" w:pos="4560"/>
        </w:tabs>
        <w:spacing w:after="140" w:line="300" w:lineRule="atLeast"/>
        <w:ind w:right="680"/>
        <w:rPr>
          <w:rFonts w:ascii="Calibri" w:hAnsi="Calibri" w:cs="Calibri"/>
          <w:szCs w:val="21"/>
          <w:lang w:val="it-IT"/>
        </w:rPr>
      </w:pPr>
      <w:r w:rsidRPr="00654507">
        <w:rPr>
          <w:rFonts w:ascii="Calibri" w:hAnsi="Calibri" w:cs="Calibri"/>
          <w:szCs w:val="21"/>
          <w:lang w:val="it-IT"/>
        </w:rPr>
        <w:t>Ai sensi dell’</w:t>
      </w:r>
      <w:hyperlink r:id="rId27" w:anchor="art_15" w:history="1">
        <w:r w:rsidRPr="0068443B">
          <w:rPr>
            <w:rStyle w:val="Hyperlink"/>
            <w:rFonts w:ascii="Calibri" w:hAnsi="Calibri" w:cs="Calibri"/>
            <w:color w:val="3C5587"/>
            <w:szCs w:val="21"/>
            <w:lang w:val="it-IT"/>
          </w:rPr>
          <w:t>art. 15 LL</w:t>
        </w:r>
      </w:hyperlink>
      <w:r w:rsidRPr="00654507">
        <w:rPr>
          <w:rFonts w:ascii="Calibri" w:hAnsi="Calibri" w:cs="Calibri"/>
          <w:szCs w:val="21"/>
          <w:lang w:val="it-IT"/>
        </w:rPr>
        <w:t>, il lavoro deve essere interrotto da pause della seguente durata minima:</w:t>
      </w:r>
    </w:p>
    <w:p w14:paraId="5A7F210C" w14:textId="77777777" w:rsidR="00C94F47" w:rsidRPr="00D52223" w:rsidRDefault="00C94F47" w:rsidP="00C94F47">
      <w:pPr>
        <w:pStyle w:val="Aufzhlung1"/>
        <w:numPr>
          <w:ilvl w:val="0"/>
          <w:numId w:val="12"/>
        </w:numPr>
        <w:ind w:left="369" w:hanging="369"/>
        <w:rPr>
          <w:lang w:val="it-CH"/>
        </w:rPr>
      </w:pPr>
      <w:r w:rsidRPr="00D52223">
        <w:rPr>
          <w:lang w:val="it-CH"/>
        </w:rPr>
        <w:t>un quarto d’ora per un orario di lavoro giornaliero superiore a cinque ore e mezza;</w:t>
      </w:r>
    </w:p>
    <w:p w14:paraId="5A23AA17" w14:textId="77777777" w:rsidR="00C94F47" w:rsidRPr="00D52223" w:rsidRDefault="00C94F47" w:rsidP="00C94F47">
      <w:pPr>
        <w:pStyle w:val="Aufzhlung1"/>
        <w:numPr>
          <w:ilvl w:val="0"/>
          <w:numId w:val="12"/>
        </w:numPr>
        <w:ind w:left="369" w:hanging="369"/>
        <w:rPr>
          <w:lang w:val="it-CH"/>
        </w:rPr>
      </w:pPr>
      <w:r w:rsidRPr="00D52223">
        <w:rPr>
          <w:lang w:val="it-CH"/>
        </w:rPr>
        <w:t>mezz’ora per un orario di lavoro giornaliero superiore a sette ore;</w:t>
      </w:r>
    </w:p>
    <w:p w14:paraId="2541214E" w14:textId="77777777" w:rsidR="00C94F47" w:rsidRPr="00D52223" w:rsidRDefault="00C94F47" w:rsidP="00C94F47">
      <w:pPr>
        <w:pStyle w:val="Aufzhlung1"/>
        <w:numPr>
          <w:ilvl w:val="0"/>
          <w:numId w:val="12"/>
        </w:numPr>
        <w:ind w:left="369" w:hanging="369"/>
        <w:rPr>
          <w:lang w:val="it-CH"/>
        </w:rPr>
      </w:pPr>
      <w:r w:rsidRPr="00D52223">
        <w:rPr>
          <w:lang w:val="it-CH"/>
        </w:rPr>
        <w:t>un’ora per un orario di lavoro giornaliero superiore a nove ore;</w:t>
      </w:r>
    </w:p>
    <w:p w14:paraId="4EA764DB" w14:textId="77777777" w:rsidR="00C94F47" w:rsidRPr="00654507" w:rsidRDefault="00C94F47" w:rsidP="00760CC7">
      <w:pPr>
        <w:tabs>
          <w:tab w:val="left" w:pos="600"/>
          <w:tab w:val="left" w:pos="4560"/>
        </w:tabs>
        <w:spacing w:after="140" w:line="300" w:lineRule="atLeast"/>
        <w:ind w:right="680"/>
        <w:rPr>
          <w:rFonts w:ascii="Calibri" w:hAnsi="Calibri" w:cs="Calibri"/>
          <w:szCs w:val="21"/>
          <w:lang w:val="it-IT"/>
        </w:rPr>
      </w:pPr>
      <w:r w:rsidRPr="00654507">
        <w:rPr>
          <w:rFonts w:ascii="Calibri" w:hAnsi="Calibri" w:cs="Calibri"/>
          <w:szCs w:val="21"/>
          <w:lang w:val="it-IT"/>
        </w:rPr>
        <w:t>Le pause vengono conteggiate come ore di lavoro se l’assistente di studio medico non può lasciare il proprio posto di lavoro.</w:t>
      </w:r>
    </w:p>
    <w:p w14:paraId="06D51641" w14:textId="77777777" w:rsidR="00C94F47" w:rsidRPr="00760CC7" w:rsidRDefault="00C94F47" w:rsidP="00760CC7">
      <w:pPr>
        <w:pStyle w:val="berschrift1nummeriert"/>
        <w:rPr>
          <w:lang w:val="it-IT"/>
        </w:rPr>
      </w:pPr>
      <w:r w:rsidRPr="00760CC7">
        <w:rPr>
          <w:lang w:val="it-IT"/>
        </w:rPr>
        <w:t>Diritto al salario – trattenute sul salario lordo</w:t>
      </w:r>
    </w:p>
    <w:p w14:paraId="37C37648" w14:textId="77777777" w:rsidR="00C94F47" w:rsidRPr="00760CC7" w:rsidRDefault="00C94F47" w:rsidP="00C94F47">
      <w:pPr>
        <w:pStyle w:val="berschrift2nummeriert"/>
        <w:ind w:left="992"/>
      </w:pPr>
      <w:r w:rsidRPr="00760CC7">
        <w:t>Retribuzione su base oraria</w:t>
      </w:r>
    </w:p>
    <w:p w14:paraId="609D8A9C" w14:textId="77777777" w:rsidR="00C94F47" w:rsidRPr="00760CC7" w:rsidRDefault="00C94F47" w:rsidP="0034319A">
      <w:pPr>
        <w:spacing w:afterLines="240" w:after="576" w:line="0" w:lineRule="atLeast"/>
        <w:ind w:right="680"/>
        <w:rPr>
          <w:rFonts w:ascii="Calibri" w:hAnsi="Calibri" w:cs="Calibri"/>
          <w:szCs w:val="21"/>
          <w:lang w:val="it-IT"/>
        </w:rPr>
      </w:pPr>
      <w:r w:rsidRPr="00760CC7">
        <w:rPr>
          <w:rFonts w:ascii="Calibri" w:hAnsi="Calibri" w:cs="Calibri"/>
          <w:szCs w:val="21"/>
          <w:lang w:val="it-IT"/>
        </w:rPr>
        <w:t xml:space="preserve">In caso di </w:t>
      </w:r>
      <w:r w:rsidRPr="00760CC7">
        <w:rPr>
          <w:rFonts w:ascii="Calibri" w:hAnsi="Calibri" w:cs="Calibri"/>
          <w:b/>
          <w:szCs w:val="21"/>
          <w:lang w:val="it-IT"/>
        </w:rPr>
        <w:t>orario di lavoro molto ridotto e al contempo irregolare</w:t>
      </w:r>
      <w:r w:rsidRPr="00760CC7">
        <w:rPr>
          <w:rFonts w:ascii="Calibri" w:hAnsi="Calibri" w:cs="Calibri"/>
          <w:szCs w:val="21"/>
          <w:lang w:val="it-IT"/>
        </w:rPr>
        <w:t xml:space="preserve"> si consiglia di definire una retribuzione su base oraria. Come aliquota per la retribuzione su base oraria consigliamo il 6 </w:t>
      </w:r>
      <w:r w:rsidRPr="00760CC7">
        <w:rPr>
          <w:rFonts w:ascii="Calibri" w:hAnsi="Calibri" w:cs="Calibri"/>
          <w:szCs w:val="21"/>
          <w:vertAlign w:val="superscript"/>
          <w:lang w:val="it-IT"/>
        </w:rPr>
        <w:t>0</w:t>
      </w:r>
      <w:r w:rsidRPr="00760CC7">
        <w:rPr>
          <w:rFonts w:ascii="Calibri" w:hAnsi="Calibri" w:cs="Calibri"/>
          <w:szCs w:val="21"/>
          <w:lang w:val="it-IT"/>
        </w:rPr>
        <w:t>/</w:t>
      </w:r>
      <w:r w:rsidRPr="00760CC7">
        <w:rPr>
          <w:rFonts w:ascii="Calibri" w:hAnsi="Calibri" w:cs="Calibri"/>
          <w:szCs w:val="21"/>
          <w:vertAlign w:val="subscript"/>
          <w:lang w:val="it-IT"/>
        </w:rPr>
        <w:t>00</w:t>
      </w:r>
      <w:r w:rsidRPr="00760CC7">
        <w:rPr>
          <w:rFonts w:ascii="Calibri" w:hAnsi="Calibri" w:cs="Calibri"/>
          <w:szCs w:val="21"/>
          <w:lang w:val="it-IT"/>
        </w:rPr>
        <w:t xml:space="preserve"> del salario mensile per un grado di occupazione a tempo pieno (la 13</w:t>
      </w:r>
      <w:r w:rsidRPr="00760CC7">
        <w:rPr>
          <w:rFonts w:ascii="Calibri" w:hAnsi="Calibri" w:cs="Calibri"/>
          <w:szCs w:val="21"/>
          <w:vertAlign w:val="superscript"/>
          <w:lang w:val="it-IT"/>
        </w:rPr>
        <w:t>a</w:t>
      </w:r>
      <w:r w:rsidRPr="00760CC7">
        <w:rPr>
          <w:rFonts w:ascii="Calibri" w:hAnsi="Calibri" w:cs="Calibri"/>
          <w:szCs w:val="21"/>
          <w:lang w:val="it-IT"/>
        </w:rPr>
        <w:t xml:space="preserve"> è compresa come quota della retribuzione oraria). Oltre a tale aliquota, deve essere aggiunta una quota per le ferie pari all’8,33%, la quale corrisponde alle consuete 4 settimane di ferie e deve essere indicata separatamente in ogni conteggio salariale (per 5 settimane di ferie il 10,64%, per 6 settimane di ferie il 13,04% ecc.). Questo calcolo vale anche per il pagamento delle ore supplementari.</w:t>
      </w:r>
    </w:p>
    <w:p w14:paraId="16DB7670" w14:textId="77777777" w:rsidR="00C94F47" w:rsidRPr="00760CC7" w:rsidRDefault="00C94F47" w:rsidP="0034319A">
      <w:pPr>
        <w:spacing w:after="240" w:line="0" w:lineRule="atLeast"/>
        <w:ind w:right="680"/>
        <w:rPr>
          <w:rFonts w:ascii="Calibri" w:hAnsi="Calibri" w:cs="Calibri"/>
          <w:szCs w:val="21"/>
          <w:lang w:val="it-IT"/>
        </w:rPr>
      </w:pPr>
      <w:r w:rsidRPr="00760CC7">
        <w:rPr>
          <w:rFonts w:ascii="Calibri" w:hAnsi="Calibri" w:cs="Calibri"/>
          <w:szCs w:val="21"/>
          <w:lang w:val="it-IT"/>
        </w:rPr>
        <w:lastRenderedPageBreak/>
        <w:t>Al fine di evitare svantaggi rispetto all’assunzione con retribuzione su base mensile, si raccomanda di concordare anche un’indennità per i giorni festivi. Secondo la legge sul lavoro, i cantoni possono equiparare alle domeniche fino a 8 giorni festivi, ai quali si aggiunge il 1° agosto. Come massimo bisogna quindi presupporre 9 giorni festivi all’anno. A tale proposito va considerato che alcuni giorni festivi cadono sempre nella stessa data (ad es. il 1° maggio) e possono quindi anche cadere in un fine settimana. Inoltre, i giorni festivi sono diversi da cantone a cantone. Per evitare un ricalcolo annuale per ogni cantone, bisogna quindi presupporre una media di 7,5 giorni festivi che cadono in un giorno teoricamente lavorativo.</w:t>
      </w:r>
    </w:p>
    <w:p w14:paraId="7C5B7283" w14:textId="77777777" w:rsidR="00C94F47" w:rsidRPr="00760CC7" w:rsidRDefault="00C94F47" w:rsidP="0034319A">
      <w:pPr>
        <w:spacing w:after="240" w:line="0" w:lineRule="atLeast"/>
        <w:ind w:right="680"/>
        <w:rPr>
          <w:rFonts w:ascii="Calibri" w:hAnsi="Calibri" w:cs="Calibri"/>
          <w:szCs w:val="21"/>
          <w:lang w:val="it-IT"/>
        </w:rPr>
      </w:pPr>
      <w:r w:rsidRPr="00760CC7">
        <w:rPr>
          <w:rFonts w:ascii="Calibri" w:hAnsi="Calibri" w:cs="Calibri"/>
          <w:szCs w:val="21"/>
          <w:lang w:val="it-IT"/>
        </w:rPr>
        <w:t>Il supplemento per i giorni festivi si calcola nello stesso modo di quello per le vacanze, considerando che, secondo la prassi, si calcolano 260 giorni lavorativi all’anno:</w:t>
      </w:r>
    </w:p>
    <w:p w14:paraId="5B4504E6" w14:textId="77777777" w:rsidR="00C94F47" w:rsidRPr="009B7EC1" w:rsidRDefault="00C94F47" w:rsidP="0034319A">
      <w:pPr>
        <w:spacing w:after="240" w:line="0" w:lineRule="atLeast"/>
        <w:ind w:right="680" w:firstLine="709"/>
        <w:rPr>
          <w:rFonts w:ascii="Calibri" w:hAnsi="Calibri" w:cs="Calibri"/>
          <w:szCs w:val="21"/>
          <w:lang w:val="it-IT"/>
        </w:rPr>
      </w:pPr>
      <w:r w:rsidRPr="00760CC7">
        <w:rPr>
          <w:rFonts w:ascii="Calibri" w:hAnsi="Calibri" w:cs="Calibri"/>
          <w:szCs w:val="21"/>
          <w:lang w:val="it-IT"/>
        </w:rPr>
        <w:t>7,5 giorni festivi / (260 giorni lavorativi – 7,5 giorni festivi) = 2,97% del salario orario lordo</w:t>
      </w:r>
    </w:p>
    <w:p w14:paraId="01D9C865" w14:textId="77777777" w:rsidR="00C94F47" w:rsidRPr="009B7EC1" w:rsidRDefault="00C94F47" w:rsidP="00C94F47">
      <w:pPr>
        <w:pStyle w:val="berschrift2nummeriert"/>
        <w:ind w:left="992"/>
      </w:pPr>
      <w:r w:rsidRPr="009B7EC1">
        <w:t>Trattenute sul salario lordo</w:t>
      </w:r>
    </w:p>
    <w:p w14:paraId="1AE98031" w14:textId="77777777" w:rsidR="00C94F47" w:rsidRPr="009B7EC1" w:rsidRDefault="00C94F47" w:rsidP="00C94F47">
      <w:pPr>
        <w:pStyle w:val="Aufzhlung1"/>
        <w:numPr>
          <w:ilvl w:val="0"/>
          <w:numId w:val="13"/>
        </w:numPr>
        <w:ind w:left="369" w:hanging="369"/>
      </w:pPr>
      <w:r w:rsidRPr="00D52223">
        <w:rPr>
          <w:lang w:val="it-CH"/>
        </w:rPr>
        <w:t xml:space="preserve">AVS, AI, IPG, AD: le trattenute salariali di legge ammontano complessivamente al 6,4% (dato aggiornato al 01.01.2022). </w:t>
      </w:r>
      <w:r w:rsidRPr="009B7EC1">
        <w:t xml:space="preserve">Le trattenute attualmente in vigore sono indicate </w:t>
      </w:r>
      <w:hyperlink r:id="rId28" w:history="1">
        <w:r w:rsidRPr="009B7EC1">
          <w:t>qui</w:t>
        </w:r>
      </w:hyperlink>
      <w:r w:rsidRPr="009B7EC1">
        <w:t>.</w:t>
      </w:r>
    </w:p>
    <w:p w14:paraId="0AE7A5CF" w14:textId="77777777" w:rsidR="00C94F47" w:rsidRPr="00D52223" w:rsidRDefault="00C94F47" w:rsidP="00C94F47">
      <w:pPr>
        <w:pStyle w:val="Aufzhlung1"/>
        <w:numPr>
          <w:ilvl w:val="0"/>
          <w:numId w:val="13"/>
        </w:numPr>
        <w:ind w:left="369" w:hanging="369"/>
        <w:rPr>
          <w:lang w:val="it-CH"/>
        </w:rPr>
      </w:pPr>
      <w:r w:rsidRPr="00D52223">
        <w:rPr>
          <w:lang w:val="it-CH"/>
        </w:rPr>
        <w:t>Assicurazione contro gli infortuni non professionali (in caso di orario di lavoro superiore a 8 ore settimanali): trattenuta secondo l’effettivo contratto di assicurazione.</w:t>
      </w:r>
    </w:p>
    <w:p w14:paraId="73D09DAF" w14:textId="77777777" w:rsidR="00C94F47" w:rsidRPr="00D52223" w:rsidRDefault="00C94F47" w:rsidP="00C94F47">
      <w:pPr>
        <w:pStyle w:val="Aufzhlung1"/>
        <w:numPr>
          <w:ilvl w:val="0"/>
          <w:numId w:val="13"/>
        </w:numPr>
        <w:ind w:left="369" w:hanging="369"/>
        <w:rPr>
          <w:lang w:val="it-CH"/>
        </w:rPr>
      </w:pPr>
      <w:r w:rsidRPr="00D52223">
        <w:rPr>
          <w:lang w:val="it-CH"/>
        </w:rPr>
        <w:t>Previdenza di vecchiaia professionale (2° pilastro LPP): quota a carico della lavoratrice (massima e di norma il 50%) del contributo in base all’età come da certificato di assicurazione.</w:t>
      </w:r>
    </w:p>
    <w:p w14:paraId="253E3837" w14:textId="77777777" w:rsidR="00C94F47" w:rsidRPr="009B7EC1" w:rsidRDefault="00C94F47" w:rsidP="009B7EC1">
      <w:pPr>
        <w:pStyle w:val="berschrift1nummeriert"/>
      </w:pPr>
      <w:r w:rsidRPr="009B7EC1">
        <w:t>Vacanze e congedi</w:t>
      </w:r>
    </w:p>
    <w:p w14:paraId="5EFF5059" w14:textId="77777777" w:rsidR="00C94F47" w:rsidRPr="009B7EC1" w:rsidRDefault="00C94F47" w:rsidP="00C94F47">
      <w:pPr>
        <w:pStyle w:val="berschrift2nummeriert"/>
        <w:ind w:left="992"/>
      </w:pPr>
      <w:r w:rsidRPr="009B7EC1">
        <w:t>Vacanze</w:t>
      </w:r>
    </w:p>
    <w:p w14:paraId="03BA5348" w14:textId="77777777" w:rsidR="00C94F47" w:rsidRPr="00D52223" w:rsidRDefault="00C94F47" w:rsidP="00C94F47">
      <w:pPr>
        <w:pStyle w:val="Aufzhlung1"/>
        <w:numPr>
          <w:ilvl w:val="0"/>
          <w:numId w:val="14"/>
        </w:numPr>
        <w:ind w:left="284" w:hanging="284"/>
        <w:rPr>
          <w:lang w:val="it-CH"/>
        </w:rPr>
      </w:pPr>
      <w:r w:rsidRPr="00D52223">
        <w:rPr>
          <w:lang w:val="it-CH"/>
        </w:rPr>
        <w:t>In fase di definizione delle vacanze va considerato che almeno due settimane di vacanze all’anno devono essere consecutive.</w:t>
      </w:r>
    </w:p>
    <w:p w14:paraId="1E19A8AE" w14:textId="77777777" w:rsidR="00C94F47" w:rsidRPr="00D52223" w:rsidRDefault="00C94F47" w:rsidP="00C94F47">
      <w:pPr>
        <w:pStyle w:val="Aufzhlung1"/>
        <w:numPr>
          <w:ilvl w:val="0"/>
          <w:numId w:val="14"/>
        </w:numPr>
        <w:ind w:left="284" w:hanging="284"/>
        <w:rPr>
          <w:lang w:val="it-CH"/>
        </w:rPr>
      </w:pPr>
      <w:r w:rsidRPr="00D52223">
        <w:rPr>
          <w:lang w:val="it-CH"/>
        </w:rPr>
        <w:t>In caso di anno di servizio incompleto, le vacanze devono essere concesse in proporzione alla durata del rapporto di lavoro nell’anno in questione.</w:t>
      </w:r>
    </w:p>
    <w:p w14:paraId="5968E58A" w14:textId="77777777" w:rsidR="00C94F47" w:rsidRPr="009B7EC1" w:rsidRDefault="00C94F47" w:rsidP="00C94F47">
      <w:pPr>
        <w:pStyle w:val="berschrift2nummeriert"/>
        <w:ind w:left="992"/>
      </w:pPr>
      <w:r w:rsidRPr="009B7EC1">
        <w:t>Congedi</w:t>
      </w:r>
    </w:p>
    <w:p w14:paraId="283AC02B" w14:textId="77777777" w:rsidR="00C94F47" w:rsidRPr="00654507" w:rsidRDefault="00C94F47" w:rsidP="009B7EC1">
      <w:pPr>
        <w:spacing w:after="240"/>
        <w:ind w:right="680"/>
        <w:rPr>
          <w:rFonts w:ascii="Calibri" w:hAnsi="Calibri" w:cs="Calibri"/>
          <w:szCs w:val="21"/>
          <w:lang w:val="it-IT"/>
        </w:rPr>
      </w:pPr>
      <w:r w:rsidRPr="00654507">
        <w:rPr>
          <w:rFonts w:ascii="Calibri" w:hAnsi="Calibri" w:cs="Calibri"/>
          <w:szCs w:val="21"/>
          <w:lang w:val="it-IT"/>
        </w:rPr>
        <w:t xml:space="preserve">Questioni personali urgenti sono, ad esempio, le visite mediche o dal dentista, ma anche la necessità di recarsi in un ufficio pubblico, le donazioni di sangue e lo svolgimento di esami, come ad esempio l’esame di guida per l’auto, nonché i colloqui di presentazione per un nuovo posto di lavoro dopo la notifica della disdetta e altri eventi. </w:t>
      </w:r>
    </w:p>
    <w:p w14:paraId="70EAEDB6" w14:textId="77777777" w:rsidR="00C94F47" w:rsidRPr="009B7EC1" w:rsidRDefault="00C94F47" w:rsidP="009B7EC1">
      <w:pPr>
        <w:pStyle w:val="berschrift1nummeriert"/>
        <w:rPr>
          <w:lang w:val="fr-CH"/>
        </w:rPr>
      </w:pPr>
      <w:r w:rsidRPr="009B7EC1">
        <w:rPr>
          <w:lang w:val="fr-CH"/>
        </w:rPr>
        <w:t>Mansioni, obbligo di diligenza</w:t>
      </w:r>
    </w:p>
    <w:p w14:paraId="7FAE52E1" w14:textId="77777777" w:rsidR="00C94F47" w:rsidRPr="009B7EC1" w:rsidRDefault="00C94F47" w:rsidP="009B7EC1">
      <w:pPr>
        <w:tabs>
          <w:tab w:val="left" w:pos="4560"/>
        </w:tabs>
        <w:spacing w:after="240"/>
        <w:ind w:right="680"/>
        <w:rPr>
          <w:rFonts w:ascii="Calibri" w:hAnsi="Calibri" w:cs="Calibri"/>
          <w:szCs w:val="21"/>
          <w:lang w:val="it-IT"/>
        </w:rPr>
      </w:pPr>
      <w:r w:rsidRPr="009B7EC1">
        <w:rPr>
          <w:rFonts w:ascii="Calibri" w:hAnsi="Calibri" w:cs="Calibri"/>
          <w:szCs w:val="21"/>
          <w:lang w:val="it-IT"/>
        </w:rPr>
        <w:t>Si raccomanda vivamente di redigere un mansionario, precisando il campo di lavoro e le attività da svolgere.</w:t>
      </w:r>
    </w:p>
    <w:p w14:paraId="5DAE7401" w14:textId="77777777" w:rsidR="00C94F47" w:rsidRPr="009B7EC1" w:rsidRDefault="00C94F47" w:rsidP="009B7EC1">
      <w:pPr>
        <w:pStyle w:val="berschrift1nummeriert"/>
      </w:pPr>
      <w:r w:rsidRPr="009B7EC1">
        <w:t>Protezione della salute</w:t>
      </w:r>
    </w:p>
    <w:p w14:paraId="08A5245B" w14:textId="77777777" w:rsidR="00C94F47" w:rsidRPr="00385805" w:rsidRDefault="00C94F47" w:rsidP="00385805">
      <w:pPr>
        <w:tabs>
          <w:tab w:val="left" w:pos="4560"/>
        </w:tabs>
        <w:ind w:right="680"/>
        <w:rPr>
          <w:rFonts w:ascii="Calibri" w:hAnsi="Calibri" w:cs="Calibri"/>
          <w:b/>
          <w:bCs/>
          <w:szCs w:val="21"/>
          <w:lang w:val="it-IT"/>
        </w:rPr>
      </w:pPr>
      <w:r w:rsidRPr="00385805">
        <w:rPr>
          <w:rFonts w:ascii="Calibri" w:hAnsi="Calibri" w:cs="Calibri"/>
          <w:b/>
          <w:bCs/>
          <w:szCs w:val="21"/>
          <w:lang w:val="it-IT"/>
        </w:rPr>
        <w:t>In caso di gravidanza e protezione della maternità</w:t>
      </w:r>
    </w:p>
    <w:p w14:paraId="4270704E" w14:textId="77777777" w:rsidR="00C94F47" w:rsidRPr="009B7EC1" w:rsidRDefault="00C94F47" w:rsidP="00385805">
      <w:pPr>
        <w:tabs>
          <w:tab w:val="left" w:pos="4560"/>
        </w:tabs>
        <w:spacing w:after="240"/>
        <w:ind w:right="680"/>
        <w:rPr>
          <w:rFonts w:ascii="Calibri" w:hAnsi="Calibri" w:cs="Calibri"/>
          <w:szCs w:val="21"/>
          <w:lang w:val="it-IT"/>
        </w:rPr>
      </w:pPr>
      <w:r w:rsidRPr="009B7EC1">
        <w:rPr>
          <w:rFonts w:ascii="Calibri" w:hAnsi="Calibri" w:cs="Calibri"/>
          <w:szCs w:val="21"/>
          <w:lang w:val="it-IT"/>
        </w:rPr>
        <w:t>Il datore di lavoro può impiegare donne incinte e madri che allattano per lavori pericolosi e pesanti solo se, sulla base di una valutazione dei rischi, risulta che non esiste un rischio concreto per la salute della madre e del bambino o se tale rischio può essere eliminato adottando adeguate misure di protezione (</w:t>
      </w:r>
      <w:hyperlink r:id="rId29" w:anchor="art_62" w:history="1">
        <w:r w:rsidRPr="009B7EC1">
          <w:rPr>
            <w:rStyle w:val="Hyperlink"/>
            <w:rFonts w:ascii="Calibri" w:hAnsi="Calibri" w:cs="Calibri"/>
            <w:color w:val="3C5587"/>
            <w:szCs w:val="21"/>
            <w:lang w:val="it-IT"/>
          </w:rPr>
          <w:t>art. 62 OLL 1</w:t>
        </w:r>
      </w:hyperlink>
      <w:r w:rsidRPr="009B7EC1">
        <w:rPr>
          <w:rFonts w:ascii="Calibri" w:hAnsi="Calibri" w:cs="Calibri"/>
          <w:szCs w:val="21"/>
          <w:lang w:val="it-IT"/>
        </w:rPr>
        <w:t>).</w:t>
      </w:r>
    </w:p>
    <w:p w14:paraId="6E91317B"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lastRenderedPageBreak/>
        <w:t>In linea di principio, un’azienda che svolge lavori pericolosi o gravosi è tenuta a effettuare una valutazione dei rischi. Nella valutazione devono essere indicati in particolare i rischi presenti per una donna incinta o che allatta, in che modo sia possibile evitarli e quali lavori sono vietati durante la gravidanza o l’allattamento. Il datore di lavoro ha l’obbligo di informare la lavoratrice in questione riguardo ai risultati della valutazione dei rischi. Se un rischio per la salute della madre e del bambino può essere escluso solo adottando misure di protezione adeguate, la loro efficacia deve essere verificata periodicamente, a cadenza quantomeno trimestrale.</w:t>
      </w:r>
    </w:p>
    <w:p w14:paraId="53243105" w14:textId="61857E26" w:rsidR="00C94F47" w:rsidRPr="00385805" w:rsidRDefault="00C94F47" w:rsidP="00572566">
      <w:pPr>
        <w:tabs>
          <w:tab w:val="left" w:pos="4560"/>
        </w:tabs>
        <w:spacing w:after="240"/>
        <w:ind w:right="680"/>
        <w:rPr>
          <w:rFonts w:ascii="Calibri" w:hAnsi="Calibri" w:cs="Calibri"/>
          <w:szCs w:val="21"/>
          <w:lang w:val="it-IT"/>
        </w:rPr>
      </w:pPr>
      <w:r w:rsidRPr="00385805">
        <w:rPr>
          <w:rFonts w:ascii="Calibri" w:hAnsi="Calibri" w:cs="Calibri"/>
          <w:szCs w:val="21"/>
          <w:lang w:val="it-IT"/>
        </w:rPr>
        <w:t xml:space="preserve">Un modello di valutazione dei rischi sul luogo di lavoro è disponibile su MPA@FMH nella sezione </w:t>
      </w:r>
      <w:hyperlink r:id="rId30" w:history="1">
        <w:r w:rsidR="00572566">
          <w:rPr>
            <w:rStyle w:val="Hyperlink"/>
            <w:lang w:val="it-IT"/>
          </w:rPr>
          <w:t>MPA Svizzera &gt; Vita professionale &gt; Gravidanza</w:t>
        </w:r>
      </w:hyperlink>
    </w:p>
    <w:p w14:paraId="2E79780A" w14:textId="77777777" w:rsidR="00C94F47" w:rsidRPr="00385805" w:rsidRDefault="00C94F47" w:rsidP="00385805">
      <w:pPr>
        <w:pStyle w:val="berschrift1nummeriert"/>
      </w:pPr>
      <w:r w:rsidRPr="00385805">
        <w:t>Segreto professionale</w:t>
      </w:r>
    </w:p>
    <w:p w14:paraId="04FEEEB4" w14:textId="77777777" w:rsidR="00C94F47" w:rsidRPr="00385805" w:rsidRDefault="00C94F47" w:rsidP="007341ED">
      <w:pPr>
        <w:tabs>
          <w:tab w:val="left" w:pos="4560"/>
        </w:tabs>
        <w:spacing w:after="240"/>
        <w:ind w:right="680"/>
        <w:rPr>
          <w:rFonts w:ascii="Calibri" w:hAnsi="Calibri" w:cs="Calibri"/>
          <w:szCs w:val="21"/>
          <w:lang w:val="it-IT"/>
        </w:rPr>
      </w:pPr>
      <w:r w:rsidRPr="00385805">
        <w:rPr>
          <w:rFonts w:ascii="Calibri" w:hAnsi="Calibri" w:cs="Calibri"/>
          <w:szCs w:val="21"/>
          <w:lang w:val="it-IT"/>
        </w:rPr>
        <w:t>L’</w:t>
      </w:r>
      <w:hyperlink r:id="rId31" w:anchor="art_321" w:history="1">
        <w:r w:rsidRPr="00385805">
          <w:rPr>
            <w:rStyle w:val="Hyperlink"/>
            <w:rFonts w:ascii="Calibri" w:hAnsi="Calibri" w:cs="Calibri"/>
            <w:color w:val="3C5587"/>
            <w:szCs w:val="21"/>
            <w:lang w:val="it-IT"/>
          </w:rPr>
          <w:t>art. 321 del Codice penale</w:t>
        </w:r>
      </w:hyperlink>
      <w:r w:rsidRPr="00385805">
        <w:rPr>
          <w:rFonts w:ascii="Calibri" w:hAnsi="Calibri" w:cs="Calibri"/>
          <w:szCs w:val="21"/>
          <w:lang w:val="it-IT"/>
        </w:rPr>
        <w:t xml:space="preserve"> completo recita:</w:t>
      </w:r>
    </w:p>
    <w:p w14:paraId="4318256A" w14:textId="77777777" w:rsidR="00C94F47" w:rsidRDefault="00C94F47" w:rsidP="007341ED">
      <w:pPr>
        <w:pStyle w:val="Nummerierung1"/>
        <w:rPr>
          <w:lang w:val="it-IT"/>
        </w:rPr>
      </w:pPr>
      <w:r w:rsidRPr="00385805">
        <w:rPr>
          <w:lang w:val="it-IT"/>
        </w:rPr>
        <w:t>Gli ecclesiastici, gli avvocati, i difensori, i notai, i consulenti in brevetti, i revisori tenuti al segreto professionale in virtù del Codice delle obbligazioni381, i medici, i dentisti, i chiropratici, i farmacisti, le levatrici, gli psicologi, gli infermieri, i fisioterapisti, gli ergoterapisti, i dietisti, gli optometristi, gli osteopati come pure gli ausiliari di questi professionisti che rivelano segreti a loro confidati in virtù della loro professione o di cui hanno avuto notizia nell’esercizio della medesima sono puniti, a querela di parte, con una pena detentiva sino a tre anni o con una pena pecuniaria.</w:t>
      </w:r>
    </w:p>
    <w:p w14:paraId="10602BED" w14:textId="77777777" w:rsidR="00C94F47" w:rsidRDefault="00C94F47" w:rsidP="007341ED">
      <w:pPr>
        <w:pStyle w:val="Nummerierung1"/>
        <w:numPr>
          <w:ilvl w:val="0"/>
          <w:numId w:val="0"/>
        </w:numPr>
        <w:ind w:left="425"/>
        <w:rPr>
          <w:rFonts w:ascii="Calibri" w:hAnsi="Calibri" w:cs="Calibri"/>
          <w:szCs w:val="21"/>
          <w:lang w:val="it-IT"/>
        </w:rPr>
      </w:pPr>
      <w:r w:rsidRPr="00385805">
        <w:rPr>
          <w:rFonts w:ascii="Calibri" w:hAnsi="Calibri" w:cs="Calibri"/>
          <w:szCs w:val="21"/>
          <w:lang w:val="it-IT"/>
        </w:rPr>
        <w:t>Sono parimente puniti gli studenti che rivelano un segreto di cui hanno avuto notizia nel corso dei loro studi.</w:t>
      </w:r>
    </w:p>
    <w:p w14:paraId="5481E376" w14:textId="77777777" w:rsidR="00C94F47" w:rsidRDefault="00C94F47" w:rsidP="007341ED">
      <w:pPr>
        <w:pStyle w:val="Nummerierung1"/>
        <w:numPr>
          <w:ilvl w:val="0"/>
          <w:numId w:val="0"/>
        </w:numPr>
        <w:ind w:left="425"/>
        <w:rPr>
          <w:rFonts w:ascii="Calibri" w:hAnsi="Calibri" w:cs="Calibri"/>
          <w:szCs w:val="21"/>
          <w:lang w:val="it-IT"/>
        </w:rPr>
      </w:pPr>
      <w:r w:rsidRPr="00385805">
        <w:rPr>
          <w:rFonts w:ascii="Calibri" w:hAnsi="Calibri" w:cs="Calibri"/>
          <w:szCs w:val="21"/>
          <w:lang w:val="it-IT"/>
        </w:rPr>
        <w:t>La rivelazione del segreto è punibile anche dopo la cessazione dell’esercizio della professione o dopo la fine degli studi.</w:t>
      </w:r>
    </w:p>
    <w:p w14:paraId="160000D5" w14:textId="77777777" w:rsidR="00C94F47" w:rsidRDefault="00C94F47" w:rsidP="007341ED">
      <w:pPr>
        <w:pStyle w:val="Nummerierung1"/>
        <w:rPr>
          <w:lang w:val="it-IT"/>
        </w:rPr>
      </w:pPr>
      <w:r w:rsidRPr="00385805">
        <w:rPr>
          <w:lang w:val="it-IT"/>
        </w:rPr>
        <w:t>La rivelazione non è punibile, quando sia fatta col consenso dell’interessato o con l’autorizzazione scritta data, a richiesta di chi detiene il segreto, dall’autorità supe­riore o dall’autorità di vigilanza.</w:t>
      </w:r>
    </w:p>
    <w:p w14:paraId="192CB27D" w14:textId="77777777" w:rsidR="00C94F47" w:rsidRPr="00385805" w:rsidRDefault="00C94F47" w:rsidP="007341ED">
      <w:pPr>
        <w:pStyle w:val="Nummerierung1"/>
        <w:rPr>
          <w:lang w:val="it-IT"/>
        </w:rPr>
      </w:pPr>
      <w:r w:rsidRPr="00385805">
        <w:rPr>
          <w:rFonts w:ascii="Calibri" w:hAnsi="Calibri" w:cs="Calibri"/>
          <w:szCs w:val="21"/>
          <w:lang w:val="it-IT"/>
        </w:rPr>
        <w:t>Rimangono salve le disposizioni della legislazione federale e cantonale sul diritto di avvisare un’autorità e di collaborare con la stessa, sull’obbligo di dare informazioni a un’autorità e sull’obbligo di testimoniare in giudizio.</w:t>
      </w:r>
    </w:p>
    <w:p w14:paraId="62C82758" w14:textId="77777777" w:rsidR="00C94F47" w:rsidRPr="00385805" w:rsidRDefault="00C94F47" w:rsidP="00385805">
      <w:pPr>
        <w:pStyle w:val="berschrift1nummeriert"/>
        <w:rPr>
          <w:lang w:val="fr-CH"/>
        </w:rPr>
      </w:pPr>
      <w:r w:rsidRPr="00385805">
        <w:rPr>
          <w:lang w:val="fr-CH"/>
        </w:rPr>
        <w:t>Aggiornamento continuo in campo professionale</w:t>
      </w:r>
    </w:p>
    <w:p w14:paraId="339A552E"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Per spese di viaggio si intende il costo di un biglietto delle FFS di 2</w:t>
      </w:r>
      <w:r w:rsidRPr="00385805">
        <w:rPr>
          <w:rFonts w:ascii="Calibri" w:hAnsi="Calibri" w:cs="Calibri"/>
          <w:szCs w:val="21"/>
          <w:vertAlign w:val="superscript"/>
          <w:lang w:val="it-IT"/>
        </w:rPr>
        <w:t>a</w:t>
      </w:r>
      <w:r w:rsidRPr="00385805">
        <w:rPr>
          <w:rFonts w:ascii="Calibri" w:hAnsi="Calibri" w:cs="Calibri"/>
          <w:szCs w:val="21"/>
          <w:lang w:val="it-IT"/>
        </w:rPr>
        <w:t xml:space="preserve"> classe a metà prezzo di andata e ritorno tra il luogo di lavoro o quello di domicilio e il luogo del congresso o simposio. La durata del viaggio non viene conteggiata ai fini delle ore di presenza alla riunione.</w:t>
      </w:r>
    </w:p>
    <w:p w14:paraId="42C28301" w14:textId="77777777" w:rsidR="00C94F47" w:rsidRPr="00385805" w:rsidRDefault="00C94F47" w:rsidP="00385805">
      <w:pPr>
        <w:pStyle w:val="berschrift1nummeriert"/>
        <w:rPr>
          <w:lang w:val="fr-CH"/>
        </w:rPr>
      </w:pPr>
      <w:r w:rsidRPr="00385805">
        <w:rPr>
          <w:lang w:val="fr-CH"/>
        </w:rPr>
        <w:t>Congedo per attività giovanili extrascolastiche</w:t>
      </w:r>
    </w:p>
    <w:p w14:paraId="3B28872B"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I congedi per attività giovanili extrascolastiche sono definiti nell’</w:t>
      </w:r>
      <w:hyperlink r:id="rId32" w:anchor="art_329_e" w:history="1">
        <w:r w:rsidRPr="00385805">
          <w:rPr>
            <w:rStyle w:val="Hyperlink"/>
            <w:rFonts w:ascii="Calibri" w:hAnsi="Calibri" w:cs="Calibri"/>
            <w:color w:val="3C5587"/>
            <w:szCs w:val="21"/>
            <w:lang w:val="it-IT"/>
          </w:rPr>
          <w:t>art. 329e CO</w:t>
        </w:r>
      </w:hyperlink>
      <w:r w:rsidRPr="00385805">
        <w:rPr>
          <w:rFonts w:ascii="Calibri" w:hAnsi="Calibri" w:cs="Calibri"/>
          <w:szCs w:val="21"/>
          <w:lang w:val="it-IT"/>
        </w:rPr>
        <w:t>. In merito alle date e alla durata del congedo le parti devono accordarsi tenendo in considerazione gli interessi di entrambe.</w:t>
      </w:r>
    </w:p>
    <w:p w14:paraId="1CD6533E" w14:textId="77777777" w:rsidR="00C94F47" w:rsidRPr="00385805" w:rsidRDefault="00C94F47" w:rsidP="00385805">
      <w:pPr>
        <w:pStyle w:val="berschrift1nummeriert"/>
        <w:rPr>
          <w:lang w:val="it-IT"/>
        </w:rPr>
      </w:pPr>
      <w:r w:rsidRPr="00385805">
        <w:rPr>
          <w:lang w:val="it-IT"/>
        </w:rPr>
        <w:t>Pagamento del salario in caso di impedimento al lavoro</w:t>
      </w:r>
    </w:p>
    <w:p w14:paraId="65442419" w14:textId="77777777" w:rsidR="00C94F47" w:rsidRPr="00654507" w:rsidRDefault="00C94F47" w:rsidP="00C94F47">
      <w:pPr>
        <w:pStyle w:val="berschrift2nummeriert"/>
        <w:ind w:left="992"/>
        <w:rPr>
          <w:lang w:val="it-IT"/>
        </w:rPr>
      </w:pPr>
      <w:r w:rsidRPr="00654507">
        <w:rPr>
          <w:lang w:val="it-IT"/>
        </w:rPr>
        <w:t>Assicurazione dell’indennità giornaliera di malattia / Scala Bernese</w:t>
      </w:r>
    </w:p>
    <w:p w14:paraId="0229C43A"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L’obbligo di pagamento continuato del salario in caso di impedimento allo svolgimento della prestazione lavorativa si fonda sull’</w:t>
      </w:r>
      <w:hyperlink r:id="rId33" w:anchor="art_324_a" w:history="1">
        <w:r w:rsidRPr="00385805">
          <w:rPr>
            <w:rStyle w:val="Hyperlink"/>
            <w:rFonts w:ascii="Calibri" w:hAnsi="Calibri" w:cs="Calibri"/>
            <w:color w:val="3C5587"/>
            <w:szCs w:val="21"/>
            <w:lang w:val="it-IT"/>
          </w:rPr>
          <w:t>art. 324a/b CO</w:t>
        </w:r>
      </w:hyperlink>
      <w:r w:rsidRPr="00385805">
        <w:rPr>
          <w:rFonts w:ascii="Calibri" w:hAnsi="Calibri" w:cs="Calibri"/>
          <w:szCs w:val="21"/>
          <w:lang w:val="it-IT"/>
        </w:rPr>
        <w:t>. In caso di contratto a tempo indeterminato con periodo di prova, l’obbligo decorre dal primo giorno del 4° mese di assunzione.</w:t>
      </w:r>
    </w:p>
    <w:p w14:paraId="1759A330" w14:textId="77777777" w:rsidR="00C94F47" w:rsidRPr="00654507" w:rsidRDefault="00C94F47" w:rsidP="00C94F47">
      <w:pPr>
        <w:pStyle w:val="berschrift2nummeriert"/>
        <w:ind w:left="992"/>
        <w:rPr>
          <w:lang w:val="it-IT"/>
        </w:rPr>
      </w:pPr>
      <w:r w:rsidRPr="00654507">
        <w:rPr>
          <w:lang w:val="it-IT"/>
        </w:rPr>
        <w:lastRenderedPageBreak/>
        <w:t>Maternità</w:t>
      </w:r>
    </w:p>
    <w:p w14:paraId="64D6322B"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Vanno distinte due fasi: la gravidanza, durante la quale il pagamento continuato del salario è regolato dall’art. 324a CO, e il periodo dopo il parto, per il quale i diritti sono regolati dalla Legge sulle indennità di perdita di guadagno (</w:t>
      </w:r>
      <w:hyperlink r:id="rId34" w:history="1">
        <w:r w:rsidRPr="00385805">
          <w:rPr>
            <w:rStyle w:val="Hyperlink"/>
            <w:rFonts w:ascii="Calibri" w:hAnsi="Calibri" w:cs="Calibri"/>
            <w:color w:val="3C5587"/>
            <w:szCs w:val="21"/>
            <w:lang w:val="it-IT"/>
          </w:rPr>
          <w:t>LIPG</w:t>
        </w:r>
      </w:hyperlink>
      <w:r w:rsidRPr="00385805">
        <w:rPr>
          <w:rFonts w:ascii="Calibri" w:hAnsi="Calibri" w:cs="Calibri"/>
          <w:szCs w:val="21"/>
          <w:lang w:val="it-IT"/>
        </w:rPr>
        <w:t xml:space="preserve">). </w:t>
      </w:r>
    </w:p>
    <w:p w14:paraId="084F8247"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Il diritto all’</w:t>
      </w:r>
      <w:hyperlink r:id="rId35" w:anchor="chap_1/lvl_III_a" w:history="1">
        <w:r w:rsidRPr="00385805">
          <w:rPr>
            <w:rStyle w:val="Hyperlink"/>
            <w:rFonts w:ascii="Calibri" w:hAnsi="Calibri" w:cs="Calibri"/>
            <w:color w:val="3C5587"/>
            <w:szCs w:val="21"/>
            <w:lang w:val="it-IT"/>
          </w:rPr>
          <w:t>indennità di m</w:t>
        </w:r>
        <w:r w:rsidRPr="00385805">
          <w:rPr>
            <w:rStyle w:val="Hyperlink"/>
            <w:rFonts w:ascii="Calibri" w:hAnsi="Calibri" w:cs="Calibri"/>
            <w:color w:val="3C5587"/>
            <w:szCs w:val="21"/>
            <w:lang w:val="it-IT"/>
          </w:rPr>
          <w:t>a</w:t>
        </w:r>
        <w:r w:rsidRPr="00385805">
          <w:rPr>
            <w:rStyle w:val="Hyperlink"/>
            <w:rFonts w:ascii="Calibri" w:hAnsi="Calibri" w:cs="Calibri"/>
            <w:color w:val="3C5587"/>
            <w:szCs w:val="21"/>
            <w:lang w:val="it-IT"/>
          </w:rPr>
          <w:t>ternità</w:t>
        </w:r>
      </w:hyperlink>
      <w:r w:rsidRPr="00385805">
        <w:rPr>
          <w:rFonts w:ascii="Calibri" w:hAnsi="Calibri" w:cs="Calibri"/>
          <w:szCs w:val="21"/>
          <w:lang w:val="it-IT"/>
        </w:rPr>
        <w:t xml:space="preserve"> inizia il giorno del parto e termina dopo 14 settimane o 98 giorni. In caso di permanenza prolungata del bambino in ospedale, la madre può chiedere che il diritto all’indennità decorra solo a partire dal ritorno del bambino a casa. L’indennità di maternità viene corrisposta sotto forma di indennità giornaliera tramite la cassa di compensazione AVS e ammonta all’80% del reddito da attività lucrativa medio ottenuto prima del parto, come massimo tuttavia a 196 franchi al giorno. </w:t>
      </w:r>
    </w:p>
    <w:p w14:paraId="6D458B6C"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Il diritto alle prestazioni della IPG termina anticipatamente a ogni ripresa dell’attività lavorativa (</w:t>
      </w:r>
      <w:hyperlink r:id="rId36" w:anchor="art_16_d" w:history="1">
        <w:r w:rsidRPr="00385805">
          <w:rPr>
            <w:rStyle w:val="Hyperlink"/>
            <w:rFonts w:ascii="Calibri" w:hAnsi="Calibri" w:cs="Calibri"/>
            <w:color w:val="3C5587"/>
            <w:szCs w:val="21"/>
            <w:lang w:val="it-IT"/>
          </w:rPr>
          <w:t>art. 16d LIPG</w:t>
        </w:r>
      </w:hyperlink>
      <w:r w:rsidRPr="00385805">
        <w:rPr>
          <w:rFonts w:ascii="Calibri" w:hAnsi="Calibri" w:cs="Calibri"/>
          <w:szCs w:val="21"/>
          <w:lang w:val="it-IT"/>
        </w:rPr>
        <w:t>).</w:t>
      </w:r>
    </w:p>
    <w:p w14:paraId="20029FD4"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Se il datore di lavoro ha stipulato un’assicurazione dell’indennità giornaliera per malattia, in caso di malattia, la lavoratrice può far valere presso l’assicurazione la differenza tra i suddetti 196 franchi e il diritto all’indennità dell’assicurazione (80% del salario assicurato). Ciò vale per tutta la durata della malattia, ma come massimo fino alla scadenza del congedo di maternità. Qualora la lavoratrice, al termine del congedo di maternità, dovesse essere ancora malata, ha diritto all’intera indennità di malattia da parte della relativa assicurazione.</w:t>
      </w:r>
    </w:p>
    <w:p w14:paraId="1FBA4995" w14:textId="77777777" w:rsidR="00C94F47" w:rsidRPr="00385805" w:rsidRDefault="00C94F47" w:rsidP="00385805">
      <w:pPr>
        <w:tabs>
          <w:tab w:val="left" w:pos="4560"/>
        </w:tabs>
        <w:spacing w:after="240"/>
        <w:ind w:right="680"/>
        <w:rPr>
          <w:rFonts w:ascii="Calibri" w:hAnsi="Calibri" w:cs="Calibri"/>
          <w:szCs w:val="21"/>
          <w:lang w:val="it-IT"/>
        </w:rPr>
      </w:pPr>
      <w:r w:rsidRPr="00385805">
        <w:rPr>
          <w:rFonts w:ascii="Calibri" w:hAnsi="Calibri" w:cs="Calibri"/>
          <w:szCs w:val="21"/>
          <w:lang w:val="it-IT"/>
        </w:rPr>
        <w:t>Per tutto il periodo in cui viene pagata l’indennità di maternità, non è possibile percepire alcuna indennità dell’assicurazione di disoccupazione, dell’AI o dell’assicurazione obbligatoria contro gli infortuni. Le indennità giornaliere di malattia della relativa assicurazione e dell’assicurazione obbligatoria contro gli infortuni non sono soggette ai contributi AVS, ma sono indennità per perdita di guadagno ai sensi della LIPG.</w:t>
      </w:r>
    </w:p>
    <w:p w14:paraId="11B10C40" w14:textId="60CAEC5E" w:rsidR="0034319A" w:rsidRDefault="00C94F47" w:rsidP="009A524E">
      <w:pPr>
        <w:tabs>
          <w:tab w:val="left" w:pos="4560"/>
        </w:tabs>
        <w:spacing w:after="240"/>
        <w:ind w:right="680"/>
        <w:rPr>
          <w:rFonts w:ascii="Calibri" w:hAnsi="Calibri" w:cs="Calibri"/>
          <w:szCs w:val="21"/>
          <w:lang w:val="it-IT"/>
        </w:rPr>
      </w:pPr>
      <w:r w:rsidRPr="00385805">
        <w:rPr>
          <w:rFonts w:ascii="Calibri" w:hAnsi="Calibri" w:cs="Calibri"/>
          <w:szCs w:val="21"/>
          <w:lang w:val="it-IT"/>
        </w:rPr>
        <w:t>Alle madri allattanti deve essere concesso il tempo libero per allattare e, se l’allattamento avviene in azienda, il datore di lavoro deve mettere a disposizione un luogo adeguato (</w:t>
      </w:r>
      <w:hyperlink r:id="rId37" w:anchor="art_34" w:history="1">
        <w:r w:rsidRPr="00385805">
          <w:rPr>
            <w:rStyle w:val="Hyperlink"/>
            <w:rFonts w:ascii="Calibri" w:hAnsi="Calibri" w:cs="Calibri"/>
            <w:color w:val="3C5587"/>
            <w:szCs w:val="21"/>
            <w:lang w:val="it-IT"/>
          </w:rPr>
          <w:t>art. 34 OLL 3</w:t>
        </w:r>
      </w:hyperlink>
      <w:r w:rsidRPr="00385805">
        <w:rPr>
          <w:rFonts w:ascii="Calibri" w:hAnsi="Calibri" w:cs="Calibri"/>
          <w:szCs w:val="21"/>
          <w:lang w:val="it-IT"/>
        </w:rPr>
        <w:t>). Alle madri che allattano devono essere conteggiati ai fini dell’orario di lavoro retribuito 30 minuti di allattamento per un orario di lavoro fino a 4 ore, 60 minuti per un orario di lavoro superiore a 4 ore e 90 minuti per un orario di lavoro superiore a 7 ore. Queste disposizioni si riferiscono alla durata minima dell’allattamento che deve conteggiata come orario di lavoro. Indipendentemente da ciò, la lavoratrice può decidere se allattare in azienda o lasciare il posto di lavoro per un periodo di tempo pari a quello destinato all’allattamento. Se decide di lasciare il posto di lavoro per allattare, per il tragitto non è prevista alcuna maggiorazione del tempo retribuito destinato all’allattamento. Sono tuttavia possibili accordi in altro senso tra il datore di lavoro e la lavoratrice in questione.</w:t>
      </w:r>
    </w:p>
    <w:p w14:paraId="63DAC59C" w14:textId="77777777" w:rsidR="0034319A" w:rsidRDefault="0034319A">
      <w:pPr>
        <w:spacing w:line="240" w:lineRule="atLeast"/>
        <w:rPr>
          <w:rFonts w:ascii="Calibri" w:hAnsi="Calibri" w:cs="Calibri"/>
          <w:szCs w:val="21"/>
          <w:lang w:val="it-IT"/>
        </w:rPr>
      </w:pPr>
      <w:r>
        <w:rPr>
          <w:rFonts w:ascii="Calibri" w:hAnsi="Calibri" w:cs="Calibri"/>
          <w:szCs w:val="21"/>
          <w:lang w:val="it-IT"/>
        </w:rPr>
        <w:br w:type="page"/>
      </w:r>
    </w:p>
    <w:p w14:paraId="502FBB2E" w14:textId="77777777" w:rsidR="00C94F47" w:rsidRPr="00385805" w:rsidRDefault="00C94F47" w:rsidP="007341ED">
      <w:pPr>
        <w:pStyle w:val="berschrift1nummeriert"/>
      </w:pPr>
      <w:r w:rsidRPr="00385805">
        <w:lastRenderedPageBreak/>
        <w:t>Risoluzione del contratto</w:t>
      </w:r>
    </w:p>
    <w:p w14:paraId="522CBBEF" w14:textId="77777777" w:rsidR="00C94F47" w:rsidRPr="00385805" w:rsidRDefault="00C94F47" w:rsidP="007341ED">
      <w:pPr>
        <w:tabs>
          <w:tab w:val="left" w:pos="4560"/>
        </w:tabs>
        <w:spacing w:after="240"/>
        <w:ind w:right="680"/>
        <w:rPr>
          <w:rFonts w:ascii="Calibri" w:hAnsi="Calibri" w:cs="Calibri"/>
          <w:szCs w:val="21"/>
          <w:lang w:val="it-IT"/>
        </w:rPr>
      </w:pPr>
      <w:r w:rsidRPr="00385805">
        <w:rPr>
          <w:rFonts w:ascii="Calibri" w:hAnsi="Calibri" w:cs="Calibri"/>
          <w:szCs w:val="21"/>
          <w:lang w:val="it-IT"/>
        </w:rPr>
        <w:t>Una volta scaduto il periodo di prova, il datore di lavoro, ai sensi dell’</w:t>
      </w:r>
      <w:hyperlink r:id="rId38" w:anchor="art_336_c" w:history="1">
        <w:r w:rsidRPr="00385805">
          <w:rPr>
            <w:rStyle w:val="Hyperlink"/>
            <w:rFonts w:ascii="Calibri" w:hAnsi="Calibri" w:cs="Calibri"/>
            <w:color w:val="3C5587"/>
            <w:szCs w:val="21"/>
            <w:lang w:val="it-IT"/>
          </w:rPr>
          <w:t>art. 336c CO</w:t>
        </w:r>
      </w:hyperlink>
      <w:r w:rsidRPr="00385805">
        <w:rPr>
          <w:rFonts w:ascii="Calibri" w:hAnsi="Calibri" w:cs="Calibri"/>
          <w:szCs w:val="21"/>
          <w:lang w:val="it-IT"/>
        </w:rPr>
        <w:t>, non può disdire il rapporto di lavoro, tra l’altro:</w:t>
      </w:r>
    </w:p>
    <w:p w14:paraId="1932B311" w14:textId="77777777" w:rsidR="00C94F47" w:rsidRPr="007341ED" w:rsidRDefault="00C94F47" w:rsidP="00C94F47">
      <w:pPr>
        <w:pStyle w:val="Aufzhlung1"/>
        <w:numPr>
          <w:ilvl w:val="0"/>
          <w:numId w:val="15"/>
        </w:numPr>
        <w:spacing w:after="0"/>
        <w:ind w:left="284" w:hanging="284"/>
        <w:contextualSpacing w:val="0"/>
        <w:rPr>
          <w:rFonts w:ascii="Calibri" w:hAnsi="Calibri" w:cs="Calibri"/>
          <w:szCs w:val="21"/>
          <w:lang w:val="it-IT"/>
        </w:rPr>
      </w:pPr>
      <w:r w:rsidRPr="007341ED">
        <w:rPr>
          <w:rFonts w:ascii="Calibri" w:hAnsi="Calibri" w:cs="Calibri"/>
          <w:szCs w:val="21"/>
          <w:lang w:val="it-IT"/>
        </w:rPr>
        <w:t>allorquando la lavoratrice è impedita di lavorare, in tutto o in parte, a causa di malattia o infortunio non imputabili a sua colpa, per 30 giorni nel primo anno di servizio, per 90 giorni dal secondo anno di servizio sino al quinto compreso e per 180 giorni dal sesto anno di servizio;</w:t>
      </w:r>
    </w:p>
    <w:p w14:paraId="490C5497" w14:textId="77777777" w:rsidR="00C94F47" w:rsidRPr="007341ED" w:rsidRDefault="00C94F47" w:rsidP="00C94F47">
      <w:pPr>
        <w:pStyle w:val="Aufzhlung1"/>
        <w:numPr>
          <w:ilvl w:val="0"/>
          <w:numId w:val="15"/>
        </w:numPr>
        <w:ind w:left="284" w:hanging="284"/>
        <w:contextualSpacing w:val="0"/>
        <w:rPr>
          <w:rFonts w:ascii="Calibri" w:hAnsi="Calibri" w:cs="Calibri"/>
          <w:szCs w:val="21"/>
          <w:lang w:val="it-IT"/>
        </w:rPr>
      </w:pPr>
      <w:r w:rsidRPr="007341ED">
        <w:rPr>
          <w:rFonts w:ascii="Calibri" w:hAnsi="Calibri" w:cs="Calibri"/>
          <w:szCs w:val="21"/>
          <w:lang w:val="it-IT"/>
        </w:rPr>
        <w:t>durante la gravidanza e nelle 16 settimane dopo il parto della lavoratrice.</w:t>
      </w:r>
    </w:p>
    <w:p w14:paraId="7915EE48" w14:textId="77777777" w:rsidR="00C94F47" w:rsidRPr="007341ED" w:rsidRDefault="00C94F47" w:rsidP="007341ED">
      <w:pPr>
        <w:tabs>
          <w:tab w:val="left" w:pos="4560"/>
        </w:tabs>
        <w:spacing w:after="240"/>
        <w:ind w:right="680"/>
        <w:rPr>
          <w:rFonts w:ascii="Calibri" w:hAnsi="Calibri" w:cs="Calibri"/>
          <w:szCs w:val="21"/>
          <w:lang w:val="it-IT"/>
        </w:rPr>
      </w:pPr>
      <w:r w:rsidRPr="00385805">
        <w:rPr>
          <w:rFonts w:ascii="Calibri" w:hAnsi="Calibri" w:cs="Calibri"/>
          <w:szCs w:val="21"/>
          <w:lang w:val="it-IT"/>
        </w:rPr>
        <w:t>È fatta salva per entrambe le parti la risoluzione immediata del contratto per gravi motivi ai sensi dell’</w:t>
      </w:r>
      <w:hyperlink r:id="rId39" w:anchor="art_337" w:history="1">
        <w:r w:rsidRPr="00385805">
          <w:rPr>
            <w:rStyle w:val="Hyperlink"/>
            <w:rFonts w:ascii="Calibri" w:hAnsi="Calibri" w:cs="Calibri"/>
            <w:color w:val="3C5587"/>
            <w:szCs w:val="21"/>
            <w:lang w:val="it-IT"/>
          </w:rPr>
          <w:t>art. 337 CO</w:t>
        </w:r>
      </w:hyperlink>
      <w:r w:rsidRPr="00385805">
        <w:rPr>
          <w:rFonts w:ascii="Calibri" w:hAnsi="Calibri" w:cs="Calibri"/>
          <w:szCs w:val="21"/>
          <w:lang w:val="it-IT"/>
        </w:rPr>
        <w:t xml:space="preserve"> durante l’intero periodo di servizio.</w:t>
      </w:r>
    </w:p>
    <w:tbl>
      <w:tblPr>
        <w:tblStyle w:val="TabelleohneRahmen"/>
        <w:tblW w:w="0" w:type="auto"/>
        <w:tblInd w:w="72" w:type="dxa"/>
        <w:tblLook w:val="04A0" w:firstRow="1" w:lastRow="0" w:firstColumn="1" w:lastColumn="0" w:noHBand="0" w:noVBand="1"/>
      </w:tblPr>
      <w:tblGrid>
        <w:gridCol w:w="4522"/>
      </w:tblGrid>
      <w:tr w:rsidR="0034319A" w:rsidRPr="00572566" w14:paraId="4C90AEAD" w14:textId="77777777" w:rsidTr="00FA1C34">
        <w:trPr>
          <w:trHeight w:val="794"/>
        </w:trPr>
        <w:tc>
          <w:tcPr>
            <w:tcW w:w="4522" w:type="dxa"/>
          </w:tcPr>
          <w:p w14:paraId="15F4C518" w14:textId="77777777" w:rsidR="0034319A" w:rsidRPr="00F07738" w:rsidRDefault="0034319A" w:rsidP="00FA1C34">
            <w:pPr>
              <w:rPr>
                <w:lang w:val="it-IT"/>
              </w:rPr>
            </w:pPr>
            <w:r w:rsidRPr="00F07738">
              <w:rPr>
                <w:lang w:val="it-IT"/>
              </w:rPr>
              <w:t xml:space="preserve">Luogo e data: </w:t>
            </w:r>
            <w:sdt>
              <w:sdtPr>
                <w:alias w:val="Luogo e data"/>
                <w:tag w:val="Luogo e data"/>
                <w:id w:val="489606314"/>
                <w:placeholder>
                  <w:docPart w:val="C77F21F3387146089A6F8099DC3460C2"/>
                </w:placeholder>
              </w:sdtPr>
              <w:sdtContent>
                <w:r w:rsidRPr="00576785">
                  <w:rPr>
                    <w:lang w:val="it-IT"/>
                  </w:rPr>
                  <w:t>Cliccare qui per inserire o eliminare il contenuto.</w:t>
                </w:r>
              </w:sdtContent>
            </w:sdt>
          </w:p>
        </w:tc>
      </w:tr>
      <w:tr w:rsidR="0034319A" w:rsidRPr="00067F57" w14:paraId="01A344D1" w14:textId="77777777" w:rsidTr="00FA1C34">
        <w:trPr>
          <w:trHeight w:val="1468"/>
        </w:trPr>
        <w:sdt>
          <w:sdtPr>
            <w:alias w:val="Inserire la firma come immagine"/>
            <w:tag w:val="Inserire la firma come immagine"/>
            <w:id w:val="1890848243"/>
            <w:showingPlcHdr/>
            <w:picture/>
          </w:sdtPr>
          <w:sdtContent>
            <w:tc>
              <w:tcPr>
                <w:tcW w:w="4522" w:type="dxa"/>
                <w:tcBorders>
                  <w:bottom w:val="single" w:sz="4" w:space="0" w:color="auto"/>
                </w:tcBorders>
              </w:tcPr>
              <w:p w14:paraId="6589FB7C" w14:textId="77777777" w:rsidR="0034319A" w:rsidRPr="00067F57" w:rsidRDefault="0034319A" w:rsidP="00FA1C34">
                <w:r w:rsidRPr="00067F57">
                  <w:rPr>
                    <w:noProof/>
                  </w:rPr>
                  <w:drawing>
                    <wp:inline distT="0" distB="0" distL="0" distR="0" wp14:anchorId="0EC6AF40" wp14:editId="773DF39A">
                      <wp:extent cx="2708910" cy="876300"/>
                      <wp:effectExtent l="0" t="0" r="0" b="0"/>
                      <wp:docPr id="2127168086"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2976" cy="880850"/>
                              </a:xfrm>
                              <a:prstGeom prst="rect">
                                <a:avLst/>
                              </a:prstGeom>
                              <a:noFill/>
                              <a:ln>
                                <a:noFill/>
                              </a:ln>
                            </pic:spPr>
                          </pic:pic>
                        </a:graphicData>
                      </a:graphic>
                    </wp:inline>
                  </w:drawing>
                </w:r>
              </w:p>
            </w:tc>
          </w:sdtContent>
        </w:sdt>
      </w:tr>
      <w:tr w:rsidR="0034319A" w:rsidRPr="009A524E" w14:paraId="0B2E6ADF" w14:textId="77777777" w:rsidTr="00FA1C34">
        <w:trPr>
          <w:trHeight w:val="659"/>
        </w:trPr>
        <w:tc>
          <w:tcPr>
            <w:tcW w:w="4522" w:type="dxa"/>
            <w:tcBorders>
              <w:top w:val="single" w:sz="4" w:space="0" w:color="auto"/>
            </w:tcBorders>
            <w:vAlign w:val="bottom"/>
          </w:tcPr>
          <w:p w14:paraId="6F93A7DE" w14:textId="77777777" w:rsidR="0034319A" w:rsidRPr="00CC18E9" w:rsidRDefault="0034319A" w:rsidP="00FA1C34">
            <w:pPr>
              <w:rPr>
                <w:lang w:val="it-IT"/>
              </w:rPr>
            </w:pPr>
            <w:r w:rsidRPr="00CC18E9">
              <w:rPr>
                <w:lang w:val="it-IT"/>
              </w:rPr>
              <w:t>La lavoratrice</w:t>
            </w:r>
          </w:p>
        </w:tc>
      </w:tr>
    </w:tbl>
    <w:p w14:paraId="447B821D" w14:textId="77777777" w:rsidR="005441B3" w:rsidRPr="00EC0E3E" w:rsidRDefault="005441B3" w:rsidP="005441B3">
      <w:pPr>
        <w:pStyle w:val="TextmitAbstand"/>
        <w:rPr>
          <w:lang w:val="it-IT"/>
        </w:rPr>
      </w:pPr>
    </w:p>
    <w:sectPr w:rsidR="005441B3" w:rsidRPr="00EC0E3E" w:rsidSect="00EC5591">
      <w:headerReference w:type="default" r:id="rId40"/>
      <w:footerReference w:type="default" r:id="rId41"/>
      <w:headerReference w:type="first" r:id="rId42"/>
      <w:pgSz w:w="11906" w:h="16838"/>
      <w:pgMar w:top="-1418" w:right="907" w:bottom="1134" w:left="1418" w:header="59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49262" w14:textId="77777777" w:rsidR="001E4300" w:rsidRDefault="001E4300" w:rsidP="00F91D37">
      <w:pPr>
        <w:spacing w:line="240" w:lineRule="auto"/>
      </w:pPr>
      <w:r>
        <w:separator/>
      </w:r>
    </w:p>
  </w:endnote>
  <w:endnote w:type="continuationSeparator" w:id="0">
    <w:p w14:paraId="349C9284" w14:textId="77777777" w:rsidR="001E4300" w:rsidRDefault="001E4300"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6E70" w14:textId="7D0DB2A8" w:rsidR="00665AA4" w:rsidRPr="007F68A4" w:rsidRDefault="00A16E78" w:rsidP="009E361A">
    <w:pPr>
      <w:pStyle w:val="Fuzeile"/>
    </w:pPr>
    <w:r>
      <w:rPr>
        <w:noProof/>
      </w:rPr>
      <mc:AlternateContent>
        <mc:Choice Requires="wps">
          <w:drawing>
            <wp:anchor distT="0" distB="0" distL="114300" distR="114300" simplePos="0" relativeHeight="251687935" behindDoc="0" locked="1" layoutInCell="1" allowOverlap="1" wp14:anchorId="76CD0610" wp14:editId="326E7D63">
              <wp:simplePos x="0" y="0"/>
              <wp:positionH relativeFrom="margin">
                <wp:align>right</wp:align>
              </wp:positionH>
              <wp:positionV relativeFrom="page">
                <wp:align>bottom</wp:align>
              </wp:positionV>
              <wp:extent cx="630000" cy="57600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63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9095B" w14:textId="77777777" w:rsidR="00A16E78" w:rsidRPr="00665AA4" w:rsidRDefault="00A16E78" w:rsidP="00665AA4">
                          <w:pPr>
                            <w:jc w:val="right"/>
                            <w:rPr>
                              <w:rStyle w:val="Seitenzahl"/>
                            </w:rPr>
                          </w:pPr>
                          <w:r w:rsidRPr="00665AA4">
                            <w:rPr>
                              <w:rStyle w:val="Seitenzahl"/>
                            </w:rPr>
                            <w:fldChar w:fldCharType="begin"/>
                          </w:r>
                          <w:r w:rsidRPr="00665AA4">
                            <w:rPr>
                              <w:rStyle w:val="Seitenzahl"/>
                            </w:rPr>
                            <w:instrText>PAGE   \* MERGEFORMAT</w:instrText>
                          </w:r>
                          <w:r w:rsidRPr="00665AA4">
                            <w:rPr>
                              <w:rStyle w:val="Seitenzahl"/>
                            </w:rPr>
                            <w:fldChar w:fldCharType="separate"/>
                          </w:r>
                          <w:r w:rsidRPr="00665AA4">
                            <w:rPr>
                              <w:rStyle w:val="Seitenzahl"/>
                            </w:rPr>
                            <w:t>5</w:t>
                          </w:r>
                          <w:r w:rsidRPr="00665AA4">
                            <w:rPr>
                              <w:rStyle w:val="Seitenzahl"/>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D0610" id="_x0000_t202" coordsize="21600,21600" o:spt="202" path="m,l,21600r21600,l21600,xe">
              <v:stroke joinstyle="miter"/>
              <v:path gradientshapeok="t" o:connecttype="rect"/>
            </v:shapetype>
            <v:shape id="Textfeld 6" o:spid="_x0000_s1026" type="#_x0000_t202" style="position:absolute;margin-left:-1.6pt;margin-top:0;width:49.6pt;height:45.35pt;z-index:2516879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" filled="f" stroked="f" strokeweight=".5pt">
              <v:textbox inset="0,0,0,10mm">
                <w:txbxContent>
                  <w:p w14:paraId="22D9095B" w14:textId="77777777" w:rsidR="00A16E78" w:rsidRPr="00665AA4" w:rsidRDefault="00A16E78" w:rsidP="00665AA4">
                    <w:pPr>
                      <w:jc w:val="right"/>
                      <w:rPr>
                        <w:rStyle w:val="Seitenzahl"/>
                      </w:rPr>
                    </w:pPr>
                    <w:r w:rsidRPr="00665AA4">
                      <w:rPr>
                        <w:rStyle w:val="Seitenzahl"/>
                      </w:rPr>
                      <w:fldChar w:fldCharType="begin"/>
                    </w:r>
                    <w:r w:rsidRPr="00665AA4">
                      <w:rPr>
                        <w:rStyle w:val="Seitenzahl"/>
                      </w:rPr>
                      <w:instrText>PAGE   \* MERGEFORMAT</w:instrText>
                    </w:r>
                    <w:r w:rsidRPr="00665AA4">
                      <w:rPr>
                        <w:rStyle w:val="Seitenzahl"/>
                      </w:rPr>
                      <w:fldChar w:fldCharType="separate"/>
                    </w:r>
                    <w:r w:rsidRPr="00665AA4">
                      <w:rPr>
                        <w:rStyle w:val="Seitenzahl"/>
                      </w:rPr>
                      <w:t>5</w:t>
                    </w:r>
                    <w:r w:rsidRPr="00665AA4">
                      <w:rPr>
                        <w:rStyle w:val="Seitenzahl"/>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1657" w14:textId="77777777" w:rsidR="001E4300" w:rsidRDefault="001E4300" w:rsidP="00F91D37">
      <w:pPr>
        <w:spacing w:line="240" w:lineRule="auto"/>
      </w:pPr>
      <w:r>
        <w:separator/>
      </w:r>
    </w:p>
  </w:footnote>
  <w:footnote w:type="continuationSeparator" w:id="0">
    <w:p w14:paraId="4AF7B8C7" w14:textId="77777777" w:rsidR="001E4300" w:rsidRDefault="001E4300"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F49F1" w14:textId="77777777" w:rsidR="00D8073A" w:rsidRPr="00D00E26" w:rsidRDefault="00D8073A" w:rsidP="00D00E26"/>
  <w:p w14:paraId="7D746888" w14:textId="77777777" w:rsidR="00675043" w:rsidRPr="00F67584" w:rsidRDefault="00675043" w:rsidP="00D71E08">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7165" w14:textId="2233CB84" w:rsidR="00017A52" w:rsidRPr="00091D39" w:rsidRDefault="00091D39" w:rsidP="00EC0E3E">
    <w:pPr>
      <w:pStyle w:val="Kopfzeile"/>
      <w:ind w:left="-426"/>
      <w:rPr>
        <w:color w:val="FFFFFF" w:themeColor="background1"/>
      </w:rPr>
    </w:pPr>
    <w:r>
      <w:rPr>
        <w:noProof/>
      </w:rPr>
      <mc:AlternateContent>
        <mc:Choice Requires="wps">
          <w:drawing>
            <wp:inline distT="0" distB="0" distL="0" distR="0" wp14:anchorId="53CD1641" wp14:editId="38134418">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A3DE4"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C606D43"/>
    <w:multiLevelType w:val="hybridMultilevel"/>
    <w:tmpl w:val="F22C38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851A77"/>
    <w:multiLevelType w:val="hybridMultilevel"/>
    <w:tmpl w:val="1C38F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9AF0DA8"/>
    <w:multiLevelType w:val="hybridMultilevel"/>
    <w:tmpl w:val="0C4ACF86"/>
    <w:lvl w:ilvl="0" w:tplc="08070001">
      <w:start w:val="1"/>
      <w:numFmt w:val="bullet"/>
      <w:lvlText w:val=""/>
      <w:lvlJc w:val="left"/>
      <w:pPr>
        <w:ind w:left="652" w:hanging="360"/>
      </w:pPr>
      <w:rPr>
        <w:rFonts w:ascii="Symbol" w:hAnsi="Symbol" w:hint="default"/>
      </w:rPr>
    </w:lvl>
    <w:lvl w:ilvl="1" w:tplc="08070003" w:tentative="1">
      <w:start w:val="1"/>
      <w:numFmt w:val="bullet"/>
      <w:lvlText w:val="o"/>
      <w:lvlJc w:val="left"/>
      <w:pPr>
        <w:ind w:left="1372" w:hanging="360"/>
      </w:pPr>
      <w:rPr>
        <w:rFonts w:ascii="Courier New" w:hAnsi="Courier New" w:cs="Courier New" w:hint="default"/>
      </w:rPr>
    </w:lvl>
    <w:lvl w:ilvl="2" w:tplc="08070005" w:tentative="1">
      <w:start w:val="1"/>
      <w:numFmt w:val="bullet"/>
      <w:lvlText w:val=""/>
      <w:lvlJc w:val="left"/>
      <w:pPr>
        <w:ind w:left="2092" w:hanging="360"/>
      </w:pPr>
      <w:rPr>
        <w:rFonts w:ascii="Wingdings" w:hAnsi="Wingdings" w:hint="default"/>
      </w:rPr>
    </w:lvl>
    <w:lvl w:ilvl="3" w:tplc="08070001" w:tentative="1">
      <w:start w:val="1"/>
      <w:numFmt w:val="bullet"/>
      <w:lvlText w:val=""/>
      <w:lvlJc w:val="left"/>
      <w:pPr>
        <w:ind w:left="2812" w:hanging="360"/>
      </w:pPr>
      <w:rPr>
        <w:rFonts w:ascii="Symbol" w:hAnsi="Symbol" w:hint="default"/>
      </w:rPr>
    </w:lvl>
    <w:lvl w:ilvl="4" w:tplc="08070003" w:tentative="1">
      <w:start w:val="1"/>
      <w:numFmt w:val="bullet"/>
      <w:lvlText w:val="o"/>
      <w:lvlJc w:val="left"/>
      <w:pPr>
        <w:ind w:left="3532" w:hanging="360"/>
      </w:pPr>
      <w:rPr>
        <w:rFonts w:ascii="Courier New" w:hAnsi="Courier New" w:cs="Courier New" w:hint="default"/>
      </w:rPr>
    </w:lvl>
    <w:lvl w:ilvl="5" w:tplc="08070005" w:tentative="1">
      <w:start w:val="1"/>
      <w:numFmt w:val="bullet"/>
      <w:lvlText w:val=""/>
      <w:lvlJc w:val="left"/>
      <w:pPr>
        <w:ind w:left="4252" w:hanging="360"/>
      </w:pPr>
      <w:rPr>
        <w:rFonts w:ascii="Wingdings" w:hAnsi="Wingdings" w:hint="default"/>
      </w:rPr>
    </w:lvl>
    <w:lvl w:ilvl="6" w:tplc="08070001" w:tentative="1">
      <w:start w:val="1"/>
      <w:numFmt w:val="bullet"/>
      <w:lvlText w:val=""/>
      <w:lvlJc w:val="left"/>
      <w:pPr>
        <w:ind w:left="4972" w:hanging="360"/>
      </w:pPr>
      <w:rPr>
        <w:rFonts w:ascii="Symbol" w:hAnsi="Symbol" w:hint="default"/>
      </w:rPr>
    </w:lvl>
    <w:lvl w:ilvl="7" w:tplc="08070003" w:tentative="1">
      <w:start w:val="1"/>
      <w:numFmt w:val="bullet"/>
      <w:lvlText w:val="o"/>
      <w:lvlJc w:val="left"/>
      <w:pPr>
        <w:ind w:left="5692" w:hanging="360"/>
      </w:pPr>
      <w:rPr>
        <w:rFonts w:ascii="Courier New" w:hAnsi="Courier New" w:cs="Courier New" w:hint="default"/>
      </w:rPr>
    </w:lvl>
    <w:lvl w:ilvl="8" w:tplc="08070005" w:tentative="1">
      <w:start w:val="1"/>
      <w:numFmt w:val="bullet"/>
      <w:lvlText w:val=""/>
      <w:lvlJc w:val="left"/>
      <w:pPr>
        <w:ind w:left="6412" w:hanging="360"/>
      </w:pPr>
      <w:rPr>
        <w:rFonts w:ascii="Wingdings" w:hAnsi="Wingdings" w:hint="default"/>
      </w:rPr>
    </w:lvl>
  </w:abstractNum>
  <w:abstractNum w:abstractNumId="6" w15:restartNumberingAfterBreak="0">
    <w:nsid w:val="4C0D46FD"/>
    <w:multiLevelType w:val="multilevel"/>
    <w:tmpl w:val="23B406D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FD7F98"/>
    <w:multiLevelType w:val="hybridMultilevel"/>
    <w:tmpl w:val="1A98A5A6"/>
    <w:lvl w:ilvl="0" w:tplc="2DB4B0C6">
      <w:start w:val="1"/>
      <w:numFmt w:val="lowerLetter"/>
      <w:lvlText w:val="(%1)"/>
      <w:lvlJc w:val="left"/>
      <w:pPr>
        <w:ind w:left="725" w:hanging="360"/>
      </w:pPr>
      <w:rPr>
        <w:rFonts w:hint="default"/>
      </w:rPr>
    </w:lvl>
    <w:lvl w:ilvl="1" w:tplc="08070001">
      <w:start w:val="1"/>
      <w:numFmt w:val="bullet"/>
      <w:lvlText w:val=""/>
      <w:lvlJc w:val="left"/>
      <w:pPr>
        <w:ind w:left="1075" w:hanging="360"/>
      </w:pPr>
      <w:rPr>
        <w:rFonts w:ascii="Symbol" w:hAnsi="Symbol" w:hint="default"/>
      </w:rPr>
    </w:lvl>
    <w:lvl w:ilvl="2" w:tplc="0807001B" w:tentative="1">
      <w:start w:val="1"/>
      <w:numFmt w:val="lowerRoman"/>
      <w:lvlText w:val="%3."/>
      <w:lvlJc w:val="right"/>
      <w:pPr>
        <w:ind w:left="2165" w:hanging="180"/>
      </w:pPr>
    </w:lvl>
    <w:lvl w:ilvl="3" w:tplc="0807000F" w:tentative="1">
      <w:start w:val="1"/>
      <w:numFmt w:val="decimal"/>
      <w:lvlText w:val="%4."/>
      <w:lvlJc w:val="left"/>
      <w:pPr>
        <w:ind w:left="2885" w:hanging="360"/>
      </w:pPr>
    </w:lvl>
    <w:lvl w:ilvl="4" w:tplc="08070019" w:tentative="1">
      <w:start w:val="1"/>
      <w:numFmt w:val="lowerLetter"/>
      <w:lvlText w:val="%5."/>
      <w:lvlJc w:val="left"/>
      <w:pPr>
        <w:ind w:left="3605" w:hanging="360"/>
      </w:pPr>
    </w:lvl>
    <w:lvl w:ilvl="5" w:tplc="0807001B" w:tentative="1">
      <w:start w:val="1"/>
      <w:numFmt w:val="lowerRoman"/>
      <w:lvlText w:val="%6."/>
      <w:lvlJc w:val="right"/>
      <w:pPr>
        <w:ind w:left="4325" w:hanging="180"/>
      </w:pPr>
    </w:lvl>
    <w:lvl w:ilvl="6" w:tplc="0807000F" w:tentative="1">
      <w:start w:val="1"/>
      <w:numFmt w:val="decimal"/>
      <w:lvlText w:val="%7."/>
      <w:lvlJc w:val="left"/>
      <w:pPr>
        <w:ind w:left="5045" w:hanging="360"/>
      </w:pPr>
    </w:lvl>
    <w:lvl w:ilvl="7" w:tplc="08070019" w:tentative="1">
      <w:start w:val="1"/>
      <w:numFmt w:val="lowerLetter"/>
      <w:lvlText w:val="%8."/>
      <w:lvlJc w:val="left"/>
      <w:pPr>
        <w:ind w:left="5765" w:hanging="360"/>
      </w:pPr>
    </w:lvl>
    <w:lvl w:ilvl="8" w:tplc="0807001B" w:tentative="1">
      <w:start w:val="1"/>
      <w:numFmt w:val="lowerRoman"/>
      <w:lvlText w:val="%9."/>
      <w:lvlJc w:val="right"/>
      <w:pPr>
        <w:ind w:left="6485" w:hanging="180"/>
      </w:pPr>
    </w:lvl>
  </w:abstractNum>
  <w:abstractNum w:abstractNumId="9" w15:restartNumberingAfterBreak="0">
    <w:nsid w:val="639227AC"/>
    <w:multiLevelType w:val="hybridMultilevel"/>
    <w:tmpl w:val="3878BC36"/>
    <w:lvl w:ilvl="0" w:tplc="08070001">
      <w:start w:val="1"/>
      <w:numFmt w:val="bullet"/>
      <w:lvlText w:val=""/>
      <w:lvlJc w:val="left"/>
      <w:pPr>
        <w:ind w:left="1075" w:hanging="360"/>
      </w:pPr>
      <w:rPr>
        <w:rFonts w:ascii="Symbol" w:hAnsi="Symbol" w:hint="default"/>
      </w:rPr>
    </w:lvl>
    <w:lvl w:ilvl="1" w:tplc="08070003" w:tentative="1">
      <w:start w:val="1"/>
      <w:numFmt w:val="bullet"/>
      <w:lvlText w:val="o"/>
      <w:lvlJc w:val="left"/>
      <w:pPr>
        <w:ind w:left="1795" w:hanging="360"/>
      </w:pPr>
      <w:rPr>
        <w:rFonts w:ascii="Courier New" w:hAnsi="Courier New" w:cs="Courier New" w:hint="default"/>
      </w:rPr>
    </w:lvl>
    <w:lvl w:ilvl="2" w:tplc="08070005" w:tentative="1">
      <w:start w:val="1"/>
      <w:numFmt w:val="bullet"/>
      <w:lvlText w:val=""/>
      <w:lvlJc w:val="left"/>
      <w:pPr>
        <w:ind w:left="2515" w:hanging="360"/>
      </w:pPr>
      <w:rPr>
        <w:rFonts w:ascii="Wingdings" w:hAnsi="Wingdings" w:hint="default"/>
      </w:rPr>
    </w:lvl>
    <w:lvl w:ilvl="3" w:tplc="08070001" w:tentative="1">
      <w:start w:val="1"/>
      <w:numFmt w:val="bullet"/>
      <w:lvlText w:val=""/>
      <w:lvlJc w:val="left"/>
      <w:pPr>
        <w:ind w:left="3235" w:hanging="360"/>
      </w:pPr>
      <w:rPr>
        <w:rFonts w:ascii="Symbol" w:hAnsi="Symbol" w:hint="default"/>
      </w:rPr>
    </w:lvl>
    <w:lvl w:ilvl="4" w:tplc="08070003" w:tentative="1">
      <w:start w:val="1"/>
      <w:numFmt w:val="bullet"/>
      <w:lvlText w:val="o"/>
      <w:lvlJc w:val="left"/>
      <w:pPr>
        <w:ind w:left="3955" w:hanging="360"/>
      </w:pPr>
      <w:rPr>
        <w:rFonts w:ascii="Courier New" w:hAnsi="Courier New" w:cs="Courier New" w:hint="default"/>
      </w:rPr>
    </w:lvl>
    <w:lvl w:ilvl="5" w:tplc="08070005" w:tentative="1">
      <w:start w:val="1"/>
      <w:numFmt w:val="bullet"/>
      <w:lvlText w:val=""/>
      <w:lvlJc w:val="left"/>
      <w:pPr>
        <w:ind w:left="4675" w:hanging="360"/>
      </w:pPr>
      <w:rPr>
        <w:rFonts w:ascii="Wingdings" w:hAnsi="Wingdings" w:hint="default"/>
      </w:rPr>
    </w:lvl>
    <w:lvl w:ilvl="6" w:tplc="08070001" w:tentative="1">
      <w:start w:val="1"/>
      <w:numFmt w:val="bullet"/>
      <w:lvlText w:val=""/>
      <w:lvlJc w:val="left"/>
      <w:pPr>
        <w:ind w:left="5395" w:hanging="360"/>
      </w:pPr>
      <w:rPr>
        <w:rFonts w:ascii="Symbol" w:hAnsi="Symbol" w:hint="default"/>
      </w:rPr>
    </w:lvl>
    <w:lvl w:ilvl="7" w:tplc="08070003" w:tentative="1">
      <w:start w:val="1"/>
      <w:numFmt w:val="bullet"/>
      <w:lvlText w:val="o"/>
      <w:lvlJc w:val="left"/>
      <w:pPr>
        <w:ind w:left="6115" w:hanging="360"/>
      </w:pPr>
      <w:rPr>
        <w:rFonts w:ascii="Courier New" w:hAnsi="Courier New" w:cs="Courier New" w:hint="default"/>
      </w:rPr>
    </w:lvl>
    <w:lvl w:ilvl="8" w:tplc="08070005" w:tentative="1">
      <w:start w:val="1"/>
      <w:numFmt w:val="bullet"/>
      <w:lvlText w:val=""/>
      <w:lvlJc w:val="left"/>
      <w:pPr>
        <w:ind w:left="6835" w:hanging="360"/>
      </w:pPr>
      <w:rPr>
        <w:rFonts w:ascii="Wingdings" w:hAnsi="Wingdings" w:hint="default"/>
      </w:rPr>
    </w:lvl>
  </w:abstractNum>
  <w:abstractNum w:abstractNumId="10" w15:restartNumberingAfterBreak="0">
    <w:nsid w:val="644D2F93"/>
    <w:multiLevelType w:val="singleLevel"/>
    <w:tmpl w:val="B9069106"/>
    <w:lvl w:ilvl="0">
      <w:start w:val="1"/>
      <w:numFmt w:val="decimal"/>
      <w:lvlText w:val="%1."/>
      <w:lvlJc w:val="left"/>
      <w:pPr>
        <w:tabs>
          <w:tab w:val="num" w:pos="506"/>
        </w:tabs>
        <w:ind w:left="506" w:hanging="576"/>
      </w:pPr>
      <w:rPr>
        <w:rFonts w:hint="default"/>
      </w:rPr>
    </w:lvl>
  </w:abstractNum>
  <w:abstractNum w:abstractNumId="11"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14F3B76"/>
    <w:multiLevelType w:val="hybridMultilevel"/>
    <w:tmpl w:val="B6D0FD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A49260B"/>
    <w:multiLevelType w:val="hybridMultilevel"/>
    <w:tmpl w:val="C544365C"/>
    <w:lvl w:ilvl="0" w:tplc="08070001">
      <w:start w:val="1"/>
      <w:numFmt w:val="bullet"/>
      <w:lvlText w:val=""/>
      <w:lvlJc w:val="left"/>
      <w:pPr>
        <w:ind w:left="727" w:hanging="360"/>
      </w:pPr>
      <w:rPr>
        <w:rFonts w:ascii="Symbol" w:hAnsi="Symbol" w:hint="default"/>
      </w:rPr>
    </w:lvl>
    <w:lvl w:ilvl="1" w:tplc="FFFFFFFF" w:tentative="1">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14" w15:restartNumberingAfterBreak="0">
    <w:nsid w:val="7B274B0E"/>
    <w:multiLevelType w:val="hybridMultilevel"/>
    <w:tmpl w:val="3E7ED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92562879">
    <w:abstractNumId w:val="7"/>
  </w:num>
  <w:num w:numId="2" w16cid:durableId="1921138725">
    <w:abstractNumId w:val="4"/>
  </w:num>
  <w:num w:numId="3" w16cid:durableId="626936852">
    <w:abstractNumId w:val="11"/>
  </w:num>
  <w:num w:numId="4" w16cid:durableId="1985691810">
    <w:abstractNumId w:val="6"/>
  </w:num>
  <w:num w:numId="5" w16cid:durableId="1310211904">
    <w:abstractNumId w:val="3"/>
  </w:num>
  <w:num w:numId="6" w16cid:durableId="2112512212">
    <w:abstractNumId w:val="10"/>
  </w:num>
  <w:num w:numId="7" w16cid:durableId="674502006">
    <w:abstractNumId w:val="8"/>
  </w:num>
  <w:num w:numId="8" w16cid:durableId="400296115">
    <w:abstractNumId w:val="9"/>
  </w:num>
  <w:num w:numId="9" w16cid:durableId="1563059051">
    <w:abstractNumId w:val="5"/>
  </w:num>
  <w:num w:numId="10" w16cid:durableId="639966478">
    <w:abstractNumId w:val="13"/>
  </w:num>
  <w:num w:numId="11" w16cid:durableId="637684941">
    <w:abstractNumId w:val="0"/>
  </w:num>
  <w:num w:numId="12" w16cid:durableId="697508770">
    <w:abstractNumId w:val="14"/>
  </w:num>
  <w:num w:numId="13" w16cid:durableId="870605486">
    <w:abstractNumId w:val="1"/>
  </w:num>
  <w:num w:numId="14" w16cid:durableId="1762724318">
    <w:abstractNumId w:val="12"/>
  </w:num>
  <w:num w:numId="15" w16cid:durableId="11343282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attachedTemplate r:id="rId1"/>
  <w:documentProtection w:edit="forms" w:enforcement="1" w:cryptProviderType="rsaAES" w:cryptAlgorithmClass="hash" w:cryptAlgorithmType="typeAny" w:cryptAlgorithmSid="14" w:cryptSpinCount="100000" w:hash="KLHs7sk55izlFzyufxY8L7ATnHxENSUfuAdJTagOUAkbqPkequ5DlPQxB4y1/nLFQ9qo3Z9WcjBt1I4y8EHdPg==" w:salt="nSK6drlGwP0E/uLtd2fIJw=="/>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FA"/>
    <w:rsid w:val="0000173D"/>
    <w:rsid w:val="00002978"/>
    <w:rsid w:val="000030AC"/>
    <w:rsid w:val="00003DA1"/>
    <w:rsid w:val="00003F7A"/>
    <w:rsid w:val="0001010F"/>
    <w:rsid w:val="00017A52"/>
    <w:rsid w:val="0002384D"/>
    <w:rsid w:val="00025CEC"/>
    <w:rsid w:val="000266B7"/>
    <w:rsid w:val="0003006E"/>
    <w:rsid w:val="00032B92"/>
    <w:rsid w:val="000351D9"/>
    <w:rsid w:val="00036125"/>
    <w:rsid w:val="000407E6"/>
    <w:rsid w:val="000409C8"/>
    <w:rsid w:val="00041700"/>
    <w:rsid w:val="00041CBC"/>
    <w:rsid w:val="000431BC"/>
    <w:rsid w:val="000447F6"/>
    <w:rsid w:val="00045BC1"/>
    <w:rsid w:val="00046D22"/>
    <w:rsid w:val="00055337"/>
    <w:rsid w:val="00063BC2"/>
    <w:rsid w:val="00064919"/>
    <w:rsid w:val="000701F1"/>
    <w:rsid w:val="00071780"/>
    <w:rsid w:val="00077E47"/>
    <w:rsid w:val="000803EB"/>
    <w:rsid w:val="00080FE2"/>
    <w:rsid w:val="00087A1A"/>
    <w:rsid w:val="00087BFF"/>
    <w:rsid w:val="00091D39"/>
    <w:rsid w:val="00092025"/>
    <w:rsid w:val="00096E8E"/>
    <w:rsid w:val="000A05A2"/>
    <w:rsid w:val="000A1884"/>
    <w:rsid w:val="000A24EC"/>
    <w:rsid w:val="000A5785"/>
    <w:rsid w:val="000B0FE4"/>
    <w:rsid w:val="000B183F"/>
    <w:rsid w:val="000B4D69"/>
    <w:rsid w:val="000B595D"/>
    <w:rsid w:val="000B768B"/>
    <w:rsid w:val="000C2354"/>
    <w:rsid w:val="000C3CAF"/>
    <w:rsid w:val="000C49C1"/>
    <w:rsid w:val="000C57A1"/>
    <w:rsid w:val="000C7A4D"/>
    <w:rsid w:val="000D0342"/>
    <w:rsid w:val="000D1743"/>
    <w:rsid w:val="000D1BB6"/>
    <w:rsid w:val="000D6891"/>
    <w:rsid w:val="000D70A6"/>
    <w:rsid w:val="000E4AA7"/>
    <w:rsid w:val="000E7543"/>
    <w:rsid w:val="000E756F"/>
    <w:rsid w:val="000F14CE"/>
    <w:rsid w:val="000F1D2B"/>
    <w:rsid w:val="000F2040"/>
    <w:rsid w:val="000F5B60"/>
    <w:rsid w:val="0010021F"/>
    <w:rsid w:val="00101274"/>
    <w:rsid w:val="00102345"/>
    <w:rsid w:val="001031C5"/>
    <w:rsid w:val="00106688"/>
    <w:rsid w:val="00107F09"/>
    <w:rsid w:val="001125FB"/>
    <w:rsid w:val="001134C7"/>
    <w:rsid w:val="00113CB8"/>
    <w:rsid w:val="00113D72"/>
    <w:rsid w:val="0012151C"/>
    <w:rsid w:val="00122AF8"/>
    <w:rsid w:val="00122CF0"/>
    <w:rsid w:val="001256B6"/>
    <w:rsid w:val="00127438"/>
    <w:rsid w:val="00127BBA"/>
    <w:rsid w:val="00133CFB"/>
    <w:rsid w:val="001375AB"/>
    <w:rsid w:val="00140416"/>
    <w:rsid w:val="00144122"/>
    <w:rsid w:val="00147819"/>
    <w:rsid w:val="001510AA"/>
    <w:rsid w:val="00151562"/>
    <w:rsid w:val="00152BAC"/>
    <w:rsid w:val="00153E06"/>
    <w:rsid w:val="00154677"/>
    <w:rsid w:val="00157BE2"/>
    <w:rsid w:val="00160D98"/>
    <w:rsid w:val="00161E7D"/>
    <w:rsid w:val="00167893"/>
    <w:rsid w:val="00167916"/>
    <w:rsid w:val="00171870"/>
    <w:rsid w:val="00172D63"/>
    <w:rsid w:val="00174964"/>
    <w:rsid w:val="00174D0B"/>
    <w:rsid w:val="00176F08"/>
    <w:rsid w:val="001808BD"/>
    <w:rsid w:val="001916BB"/>
    <w:rsid w:val="001A004D"/>
    <w:rsid w:val="001A3606"/>
    <w:rsid w:val="001A4289"/>
    <w:rsid w:val="001A5AD5"/>
    <w:rsid w:val="001B4989"/>
    <w:rsid w:val="001B63C9"/>
    <w:rsid w:val="001B6F25"/>
    <w:rsid w:val="001C2DD9"/>
    <w:rsid w:val="001D1BFC"/>
    <w:rsid w:val="001D242B"/>
    <w:rsid w:val="001D78FB"/>
    <w:rsid w:val="001E4300"/>
    <w:rsid w:val="001E56D3"/>
    <w:rsid w:val="001E73F4"/>
    <w:rsid w:val="001F23F8"/>
    <w:rsid w:val="001F3FF8"/>
    <w:rsid w:val="001F4A7E"/>
    <w:rsid w:val="001F4B8C"/>
    <w:rsid w:val="001F6924"/>
    <w:rsid w:val="00202CDE"/>
    <w:rsid w:val="00204740"/>
    <w:rsid w:val="002069A4"/>
    <w:rsid w:val="0021130E"/>
    <w:rsid w:val="002170BB"/>
    <w:rsid w:val="00217EB5"/>
    <w:rsid w:val="0022685B"/>
    <w:rsid w:val="0023018C"/>
    <w:rsid w:val="0023205B"/>
    <w:rsid w:val="00240992"/>
    <w:rsid w:val="00242E66"/>
    <w:rsid w:val="00244CF8"/>
    <w:rsid w:val="00245BBA"/>
    <w:rsid w:val="002466D7"/>
    <w:rsid w:val="00253D74"/>
    <w:rsid w:val="00256434"/>
    <w:rsid w:val="0025644A"/>
    <w:rsid w:val="00263DBD"/>
    <w:rsid w:val="00267210"/>
    <w:rsid w:val="00267F71"/>
    <w:rsid w:val="002726D9"/>
    <w:rsid w:val="002774E3"/>
    <w:rsid w:val="002824AA"/>
    <w:rsid w:val="00283995"/>
    <w:rsid w:val="002876AB"/>
    <w:rsid w:val="00290E37"/>
    <w:rsid w:val="00292375"/>
    <w:rsid w:val="002A3D8D"/>
    <w:rsid w:val="002A5DAE"/>
    <w:rsid w:val="002B03EC"/>
    <w:rsid w:val="002B551B"/>
    <w:rsid w:val="002C163B"/>
    <w:rsid w:val="002C3F18"/>
    <w:rsid w:val="002C4D2A"/>
    <w:rsid w:val="002D272F"/>
    <w:rsid w:val="002D38AE"/>
    <w:rsid w:val="002D54E3"/>
    <w:rsid w:val="002F06AA"/>
    <w:rsid w:val="002F374E"/>
    <w:rsid w:val="002F68A2"/>
    <w:rsid w:val="00301650"/>
    <w:rsid w:val="0030245A"/>
    <w:rsid w:val="00303B73"/>
    <w:rsid w:val="0030750D"/>
    <w:rsid w:val="00315C83"/>
    <w:rsid w:val="00315D94"/>
    <w:rsid w:val="003163AE"/>
    <w:rsid w:val="0032330D"/>
    <w:rsid w:val="0032384A"/>
    <w:rsid w:val="00326142"/>
    <w:rsid w:val="00326248"/>
    <w:rsid w:val="00333A1B"/>
    <w:rsid w:val="00337C3C"/>
    <w:rsid w:val="003401AA"/>
    <w:rsid w:val="0034319A"/>
    <w:rsid w:val="0034630A"/>
    <w:rsid w:val="003514EE"/>
    <w:rsid w:val="003631C3"/>
    <w:rsid w:val="00363671"/>
    <w:rsid w:val="00364EE3"/>
    <w:rsid w:val="00366EED"/>
    <w:rsid w:val="00372BB3"/>
    <w:rsid w:val="003731DC"/>
    <w:rsid w:val="00374E49"/>
    <w:rsid w:val="003757E4"/>
    <w:rsid w:val="00375834"/>
    <w:rsid w:val="00375A67"/>
    <w:rsid w:val="003814E8"/>
    <w:rsid w:val="003815F3"/>
    <w:rsid w:val="00381841"/>
    <w:rsid w:val="00381E21"/>
    <w:rsid w:val="0039124E"/>
    <w:rsid w:val="00394BDB"/>
    <w:rsid w:val="00395735"/>
    <w:rsid w:val="00396421"/>
    <w:rsid w:val="003A01ED"/>
    <w:rsid w:val="003A17C1"/>
    <w:rsid w:val="003A1AE1"/>
    <w:rsid w:val="003B7D8D"/>
    <w:rsid w:val="003C3D32"/>
    <w:rsid w:val="003C3E66"/>
    <w:rsid w:val="003C6F2E"/>
    <w:rsid w:val="003D0FAA"/>
    <w:rsid w:val="003D537D"/>
    <w:rsid w:val="003E36E7"/>
    <w:rsid w:val="003F1A56"/>
    <w:rsid w:val="00400440"/>
    <w:rsid w:val="004011E5"/>
    <w:rsid w:val="00401FB0"/>
    <w:rsid w:val="00406C53"/>
    <w:rsid w:val="004070CA"/>
    <w:rsid w:val="00410F03"/>
    <w:rsid w:val="004149DF"/>
    <w:rsid w:val="00415340"/>
    <w:rsid w:val="004154FC"/>
    <w:rsid w:val="004239AD"/>
    <w:rsid w:val="0043127F"/>
    <w:rsid w:val="004357EA"/>
    <w:rsid w:val="00446EF9"/>
    <w:rsid w:val="0045044B"/>
    <w:rsid w:val="004521FA"/>
    <w:rsid w:val="00452D49"/>
    <w:rsid w:val="004607AE"/>
    <w:rsid w:val="004702A4"/>
    <w:rsid w:val="00472A17"/>
    <w:rsid w:val="00480603"/>
    <w:rsid w:val="004821EA"/>
    <w:rsid w:val="00486DBB"/>
    <w:rsid w:val="00494B14"/>
    <w:rsid w:val="00494FD7"/>
    <w:rsid w:val="00495F83"/>
    <w:rsid w:val="004A039B"/>
    <w:rsid w:val="004B0FDB"/>
    <w:rsid w:val="004B3AAA"/>
    <w:rsid w:val="004C1329"/>
    <w:rsid w:val="004C3880"/>
    <w:rsid w:val="004D0F2F"/>
    <w:rsid w:val="004D179F"/>
    <w:rsid w:val="004D5396"/>
    <w:rsid w:val="004D5B31"/>
    <w:rsid w:val="004D70DE"/>
    <w:rsid w:val="004D72E8"/>
    <w:rsid w:val="004F1861"/>
    <w:rsid w:val="004F22CB"/>
    <w:rsid w:val="004F6D21"/>
    <w:rsid w:val="004F75BC"/>
    <w:rsid w:val="00500294"/>
    <w:rsid w:val="00500C5A"/>
    <w:rsid w:val="00505DEE"/>
    <w:rsid w:val="005175AE"/>
    <w:rsid w:val="00517B5B"/>
    <w:rsid w:val="00517F36"/>
    <w:rsid w:val="00520138"/>
    <w:rsid w:val="00522B74"/>
    <w:rsid w:val="00523918"/>
    <w:rsid w:val="00524169"/>
    <w:rsid w:val="00526C93"/>
    <w:rsid w:val="00527DCD"/>
    <w:rsid w:val="005339AE"/>
    <w:rsid w:val="005354D4"/>
    <w:rsid w:val="00535EA2"/>
    <w:rsid w:val="00537410"/>
    <w:rsid w:val="005441B3"/>
    <w:rsid w:val="00550787"/>
    <w:rsid w:val="00553178"/>
    <w:rsid w:val="00562128"/>
    <w:rsid w:val="00562AC0"/>
    <w:rsid w:val="0056739E"/>
    <w:rsid w:val="005678E2"/>
    <w:rsid w:val="00572566"/>
    <w:rsid w:val="00576785"/>
    <w:rsid w:val="005778FF"/>
    <w:rsid w:val="00581D6C"/>
    <w:rsid w:val="00583EB3"/>
    <w:rsid w:val="00591832"/>
    <w:rsid w:val="00592841"/>
    <w:rsid w:val="005938E2"/>
    <w:rsid w:val="005A023E"/>
    <w:rsid w:val="005A2328"/>
    <w:rsid w:val="005A357F"/>
    <w:rsid w:val="005A4ABF"/>
    <w:rsid w:val="005A7BE5"/>
    <w:rsid w:val="005B0153"/>
    <w:rsid w:val="005B4DEC"/>
    <w:rsid w:val="005B5CA1"/>
    <w:rsid w:val="005B6FD0"/>
    <w:rsid w:val="005B781C"/>
    <w:rsid w:val="005C3071"/>
    <w:rsid w:val="005C6148"/>
    <w:rsid w:val="005D6994"/>
    <w:rsid w:val="005D710A"/>
    <w:rsid w:val="005E1447"/>
    <w:rsid w:val="005E41DF"/>
    <w:rsid w:val="005E4F4A"/>
    <w:rsid w:val="005F0A50"/>
    <w:rsid w:val="005F5CF0"/>
    <w:rsid w:val="00603833"/>
    <w:rsid w:val="006044D5"/>
    <w:rsid w:val="00604D16"/>
    <w:rsid w:val="00615803"/>
    <w:rsid w:val="00622481"/>
    <w:rsid w:val="00622918"/>
    <w:rsid w:val="00622CA5"/>
    <w:rsid w:val="00622FDC"/>
    <w:rsid w:val="00625020"/>
    <w:rsid w:val="00642F26"/>
    <w:rsid w:val="00647793"/>
    <w:rsid w:val="00647B77"/>
    <w:rsid w:val="0065274C"/>
    <w:rsid w:val="00653B1D"/>
    <w:rsid w:val="00665AA4"/>
    <w:rsid w:val="00667D20"/>
    <w:rsid w:val="00671F40"/>
    <w:rsid w:val="00675043"/>
    <w:rsid w:val="006858E6"/>
    <w:rsid w:val="0068649B"/>
    <w:rsid w:val="00686D14"/>
    <w:rsid w:val="00687E14"/>
    <w:rsid w:val="00687ED7"/>
    <w:rsid w:val="00691F44"/>
    <w:rsid w:val="00695AF7"/>
    <w:rsid w:val="00697242"/>
    <w:rsid w:val="006A0BC4"/>
    <w:rsid w:val="006B3083"/>
    <w:rsid w:val="006C144C"/>
    <w:rsid w:val="006C3549"/>
    <w:rsid w:val="006C5F94"/>
    <w:rsid w:val="006C62E1"/>
    <w:rsid w:val="006D1056"/>
    <w:rsid w:val="006D1460"/>
    <w:rsid w:val="006E08B4"/>
    <w:rsid w:val="006E0F4E"/>
    <w:rsid w:val="006E4AF1"/>
    <w:rsid w:val="006F0345"/>
    <w:rsid w:val="006F0469"/>
    <w:rsid w:val="006F1D04"/>
    <w:rsid w:val="006F4555"/>
    <w:rsid w:val="006F667E"/>
    <w:rsid w:val="00701522"/>
    <w:rsid w:val="00703B85"/>
    <w:rsid w:val="007040B6"/>
    <w:rsid w:val="00704DC1"/>
    <w:rsid w:val="00705076"/>
    <w:rsid w:val="00706C1A"/>
    <w:rsid w:val="007077BE"/>
    <w:rsid w:val="00711147"/>
    <w:rsid w:val="00713BA2"/>
    <w:rsid w:val="007177D4"/>
    <w:rsid w:val="00726905"/>
    <w:rsid w:val="007277E3"/>
    <w:rsid w:val="00731A17"/>
    <w:rsid w:val="00734458"/>
    <w:rsid w:val="007344EA"/>
    <w:rsid w:val="007419CF"/>
    <w:rsid w:val="0074241C"/>
    <w:rsid w:val="0074487E"/>
    <w:rsid w:val="00746273"/>
    <w:rsid w:val="007513ED"/>
    <w:rsid w:val="007531D8"/>
    <w:rsid w:val="0075366F"/>
    <w:rsid w:val="00753A1F"/>
    <w:rsid w:val="00760FF7"/>
    <w:rsid w:val="007721BF"/>
    <w:rsid w:val="007746E8"/>
    <w:rsid w:val="00774E70"/>
    <w:rsid w:val="00777EC2"/>
    <w:rsid w:val="00780318"/>
    <w:rsid w:val="0078181E"/>
    <w:rsid w:val="00796CEE"/>
    <w:rsid w:val="007A267D"/>
    <w:rsid w:val="007A7F7E"/>
    <w:rsid w:val="007B2FAE"/>
    <w:rsid w:val="007B5396"/>
    <w:rsid w:val="007C0B2A"/>
    <w:rsid w:val="007D274E"/>
    <w:rsid w:val="007D278A"/>
    <w:rsid w:val="007E0460"/>
    <w:rsid w:val="007E77D0"/>
    <w:rsid w:val="007F1F3E"/>
    <w:rsid w:val="007F66E4"/>
    <w:rsid w:val="007F68A4"/>
    <w:rsid w:val="00812EC3"/>
    <w:rsid w:val="00814067"/>
    <w:rsid w:val="00816D27"/>
    <w:rsid w:val="00827DD9"/>
    <w:rsid w:val="00836EA4"/>
    <w:rsid w:val="00841B44"/>
    <w:rsid w:val="00841C14"/>
    <w:rsid w:val="00853121"/>
    <w:rsid w:val="0085454F"/>
    <w:rsid w:val="00857D8A"/>
    <w:rsid w:val="008613A3"/>
    <w:rsid w:val="00864855"/>
    <w:rsid w:val="00870011"/>
    <w:rsid w:val="00870017"/>
    <w:rsid w:val="00874E49"/>
    <w:rsid w:val="00876898"/>
    <w:rsid w:val="00883CC4"/>
    <w:rsid w:val="008944A3"/>
    <w:rsid w:val="008B09D1"/>
    <w:rsid w:val="008B6F13"/>
    <w:rsid w:val="008C2CBD"/>
    <w:rsid w:val="008D11C9"/>
    <w:rsid w:val="008E2329"/>
    <w:rsid w:val="008E6F03"/>
    <w:rsid w:val="008F32D8"/>
    <w:rsid w:val="009030EE"/>
    <w:rsid w:val="00913A96"/>
    <w:rsid w:val="009141F1"/>
    <w:rsid w:val="009146FF"/>
    <w:rsid w:val="00922610"/>
    <w:rsid w:val="009235A2"/>
    <w:rsid w:val="0092539E"/>
    <w:rsid w:val="0093619F"/>
    <w:rsid w:val="00936878"/>
    <w:rsid w:val="0094042F"/>
    <w:rsid w:val="009427E5"/>
    <w:rsid w:val="00943680"/>
    <w:rsid w:val="009454B7"/>
    <w:rsid w:val="00957B51"/>
    <w:rsid w:val="009613D8"/>
    <w:rsid w:val="00965A55"/>
    <w:rsid w:val="00971A82"/>
    <w:rsid w:val="00974275"/>
    <w:rsid w:val="00974BB1"/>
    <w:rsid w:val="009804FC"/>
    <w:rsid w:val="00983641"/>
    <w:rsid w:val="00983A5A"/>
    <w:rsid w:val="0098474B"/>
    <w:rsid w:val="00991313"/>
    <w:rsid w:val="00991A9C"/>
    <w:rsid w:val="00995CBA"/>
    <w:rsid w:val="0099678C"/>
    <w:rsid w:val="009A296E"/>
    <w:rsid w:val="009A524E"/>
    <w:rsid w:val="009B0C96"/>
    <w:rsid w:val="009B5554"/>
    <w:rsid w:val="009B66AA"/>
    <w:rsid w:val="009C222B"/>
    <w:rsid w:val="009C264F"/>
    <w:rsid w:val="009C67A8"/>
    <w:rsid w:val="009C67D7"/>
    <w:rsid w:val="009D000C"/>
    <w:rsid w:val="009D201B"/>
    <w:rsid w:val="009D5D9C"/>
    <w:rsid w:val="009E2171"/>
    <w:rsid w:val="009E361A"/>
    <w:rsid w:val="009E6E50"/>
    <w:rsid w:val="009F3E6A"/>
    <w:rsid w:val="009F4956"/>
    <w:rsid w:val="00A02378"/>
    <w:rsid w:val="00A0579F"/>
    <w:rsid w:val="00A05A4B"/>
    <w:rsid w:val="00A06F53"/>
    <w:rsid w:val="00A0765A"/>
    <w:rsid w:val="00A14323"/>
    <w:rsid w:val="00A16E78"/>
    <w:rsid w:val="00A211F7"/>
    <w:rsid w:val="00A22C40"/>
    <w:rsid w:val="00A26FA4"/>
    <w:rsid w:val="00A30D65"/>
    <w:rsid w:val="00A31819"/>
    <w:rsid w:val="00A352EC"/>
    <w:rsid w:val="00A43EDD"/>
    <w:rsid w:val="00A43F4E"/>
    <w:rsid w:val="00A44F87"/>
    <w:rsid w:val="00A50EF6"/>
    <w:rsid w:val="00A51194"/>
    <w:rsid w:val="00A5451D"/>
    <w:rsid w:val="00A5595A"/>
    <w:rsid w:val="00A55C83"/>
    <w:rsid w:val="00A56E11"/>
    <w:rsid w:val="00A576F0"/>
    <w:rsid w:val="00A57815"/>
    <w:rsid w:val="00A60CD2"/>
    <w:rsid w:val="00A621EA"/>
    <w:rsid w:val="00A62F82"/>
    <w:rsid w:val="00A62FAD"/>
    <w:rsid w:val="00A67818"/>
    <w:rsid w:val="00A70CDC"/>
    <w:rsid w:val="00A71199"/>
    <w:rsid w:val="00A7133D"/>
    <w:rsid w:val="00A7788C"/>
    <w:rsid w:val="00A84C28"/>
    <w:rsid w:val="00A86B4D"/>
    <w:rsid w:val="00A875C8"/>
    <w:rsid w:val="00A90AB0"/>
    <w:rsid w:val="00A960B8"/>
    <w:rsid w:val="00A96CFE"/>
    <w:rsid w:val="00AA0F3A"/>
    <w:rsid w:val="00AA2AF6"/>
    <w:rsid w:val="00AA5DDC"/>
    <w:rsid w:val="00AB02A0"/>
    <w:rsid w:val="00AB2640"/>
    <w:rsid w:val="00AB605E"/>
    <w:rsid w:val="00AC2A87"/>
    <w:rsid w:val="00AC2D5B"/>
    <w:rsid w:val="00AC3C0A"/>
    <w:rsid w:val="00AC7DDA"/>
    <w:rsid w:val="00AD36B2"/>
    <w:rsid w:val="00AD5C8F"/>
    <w:rsid w:val="00AE3C09"/>
    <w:rsid w:val="00AF0270"/>
    <w:rsid w:val="00AF47AE"/>
    <w:rsid w:val="00AF7CA8"/>
    <w:rsid w:val="00B05554"/>
    <w:rsid w:val="00B11A9B"/>
    <w:rsid w:val="00B14526"/>
    <w:rsid w:val="00B149DB"/>
    <w:rsid w:val="00B14C83"/>
    <w:rsid w:val="00B152D6"/>
    <w:rsid w:val="00B16BFA"/>
    <w:rsid w:val="00B206AF"/>
    <w:rsid w:val="00B22880"/>
    <w:rsid w:val="00B24B2A"/>
    <w:rsid w:val="00B32881"/>
    <w:rsid w:val="00B32ABB"/>
    <w:rsid w:val="00B33F1A"/>
    <w:rsid w:val="00B4195B"/>
    <w:rsid w:val="00B41FD3"/>
    <w:rsid w:val="00B426D3"/>
    <w:rsid w:val="00B431DE"/>
    <w:rsid w:val="00B452C0"/>
    <w:rsid w:val="00B45878"/>
    <w:rsid w:val="00B67B47"/>
    <w:rsid w:val="00B70D03"/>
    <w:rsid w:val="00B71B63"/>
    <w:rsid w:val="00B73E65"/>
    <w:rsid w:val="00B74200"/>
    <w:rsid w:val="00B77A5C"/>
    <w:rsid w:val="00B803E7"/>
    <w:rsid w:val="00B82405"/>
    <w:rsid w:val="00B82E14"/>
    <w:rsid w:val="00B865AF"/>
    <w:rsid w:val="00B944C9"/>
    <w:rsid w:val="00B9702C"/>
    <w:rsid w:val="00B97484"/>
    <w:rsid w:val="00BA2EEF"/>
    <w:rsid w:val="00BA4DDE"/>
    <w:rsid w:val="00BA6166"/>
    <w:rsid w:val="00BB0B84"/>
    <w:rsid w:val="00BB0EB7"/>
    <w:rsid w:val="00BB1DA6"/>
    <w:rsid w:val="00BB206A"/>
    <w:rsid w:val="00BB4CF6"/>
    <w:rsid w:val="00BB7F81"/>
    <w:rsid w:val="00BC0D9F"/>
    <w:rsid w:val="00BC1430"/>
    <w:rsid w:val="00BC655F"/>
    <w:rsid w:val="00BC762C"/>
    <w:rsid w:val="00BD00E5"/>
    <w:rsid w:val="00BD09F9"/>
    <w:rsid w:val="00BD1496"/>
    <w:rsid w:val="00BD4F06"/>
    <w:rsid w:val="00BE1E62"/>
    <w:rsid w:val="00BF52B2"/>
    <w:rsid w:val="00BF7052"/>
    <w:rsid w:val="00BF763A"/>
    <w:rsid w:val="00C02154"/>
    <w:rsid w:val="00C054E7"/>
    <w:rsid w:val="00C05FAB"/>
    <w:rsid w:val="00C05FFD"/>
    <w:rsid w:val="00C119EC"/>
    <w:rsid w:val="00C11BDF"/>
    <w:rsid w:val="00C12431"/>
    <w:rsid w:val="00C12DE9"/>
    <w:rsid w:val="00C13673"/>
    <w:rsid w:val="00C16DFB"/>
    <w:rsid w:val="00C17E06"/>
    <w:rsid w:val="00C20F5E"/>
    <w:rsid w:val="00C244D9"/>
    <w:rsid w:val="00C25656"/>
    <w:rsid w:val="00C30C28"/>
    <w:rsid w:val="00C33BB4"/>
    <w:rsid w:val="00C3674D"/>
    <w:rsid w:val="00C43397"/>
    <w:rsid w:val="00C43EDE"/>
    <w:rsid w:val="00C44636"/>
    <w:rsid w:val="00C472CD"/>
    <w:rsid w:val="00C51D2F"/>
    <w:rsid w:val="00C55071"/>
    <w:rsid w:val="00C5660B"/>
    <w:rsid w:val="00C57857"/>
    <w:rsid w:val="00C57C9B"/>
    <w:rsid w:val="00C60AC3"/>
    <w:rsid w:val="00C70B54"/>
    <w:rsid w:val="00C71AA0"/>
    <w:rsid w:val="00C74678"/>
    <w:rsid w:val="00C83F98"/>
    <w:rsid w:val="00C923A3"/>
    <w:rsid w:val="00C94EB1"/>
    <w:rsid w:val="00C94F47"/>
    <w:rsid w:val="00C950D2"/>
    <w:rsid w:val="00CA2A8D"/>
    <w:rsid w:val="00CA348A"/>
    <w:rsid w:val="00CA554E"/>
    <w:rsid w:val="00CA5EF8"/>
    <w:rsid w:val="00CB17CA"/>
    <w:rsid w:val="00CB2CE6"/>
    <w:rsid w:val="00CC06EF"/>
    <w:rsid w:val="00CC18E9"/>
    <w:rsid w:val="00CC20B3"/>
    <w:rsid w:val="00CC2BA2"/>
    <w:rsid w:val="00CC5012"/>
    <w:rsid w:val="00CD4A07"/>
    <w:rsid w:val="00CE3E46"/>
    <w:rsid w:val="00CF08BB"/>
    <w:rsid w:val="00CF1E53"/>
    <w:rsid w:val="00D000D0"/>
    <w:rsid w:val="00D00E26"/>
    <w:rsid w:val="00D03395"/>
    <w:rsid w:val="00D04A83"/>
    <w:rsid w:val="00D053CF"/>
    <w:rsid w:val="00D0661A"/>
    <w:rsid w:val="00D12FA2"/>
    <w:rsid w:val="00D16560"/>
    <w:rsid w:val="00D23BC9"/>
    <w:rsid w:val="00D30E68"/>
    <w:rsid w:val="00D31037"/>
    <w:rsid w:val="00D352B7"/>
    <w:rsid w:val="00D35BB7"/>
    <w:rsid w:val="00D35C45"/>
    <w:rsid w:val="00D35D0F"/>
    <w:rsid w:val="00D40561"/>
    <w:rsid w:val="00D477DE"/>
    <w:rsid w:val="00D51FA7"/>
    <w:rsid w:val="00D52223"/>
    <w:rsid w:val="00D52E92"/>
    <w:rsid w:val="00D541BD"/>
    <w:rsid w:val="00D57397"/>
    <w:rsid w:val="00D61389"/>
    <w:rsid w:val="00D61996"/>
    <w:rsid w:val="00D654CD"/>
    <w:rsid w:val="00D678C7"/>
    <w:rsid w:val="00D71E08"/>
    <w:rsid w:val="00D76D9F"/>
    <w:rsid w:val="00D8061D"/>
    <w:rsid w:val="00D8073A"/>
    <w:rsid w:val="00D808CF"/>
    <w:rsid w:val="00D8261A"/>
    <w:rsid w:val="00D91600"/>
    <w:rsid w:val="00D9309F"/>
    <w:rsid w:val="00D9415C"/>
    <w:rsid w:val="00D94696"/>
    <w:rsid w:val="00DA2C02"/>
    <w:rsid w:val="00DA469E"/>
    <w:rsid w:val="00DA716B"/>
    <w:rsid w:val="00DB16BE"/>
    <w:rsid w:val="00DB3B9C"/>
    <w:rsid w:val="00DB45F8"/>
    <w:rsid w:val="00DB63BB"/>
    <w:rsid w:val="00DB6A5F"/>
    <w:rsid w:val="00DB7675"/>
    <w:rsid w:val="00DC2137"/>
    <w:rsid w:val="00DD0E1E"/>
    <w:rsid w:val="00DD39FC"/>
    <w:rsid w:val="00DE521E"/>
    <w:rsid w:val="00DF5DC9"/>
    <w:rsid w:val="00E00890"/>
    <w:rsid w:val="00E02F7F"/>
    <w:rsid w:val="00E03AEA"/>
    <w:rsid w:val="00E04BD5"/>
    <w:rsid w:val="00E04EDC"/>
    <w:rsid w:val="00E13094"/>
    <w:rsid w:val="00E20589"/>
    <w:rsid w:val="00E25DCD"/>
    <w:rsid w:val="00E269E1"/>
    <w:rsid w:val="00E326D4"/>
    <w:rsid w:val="00E326FF"/>
    <w:rsid w:val="00E45F13"/>
    <w:rsid w:val="00E50336"/>
    <w:rsid w:val="00E510BC"/>
    <w:rsid w:val="00E52BA4"/>
    <w:rsid w:val="00E52BF6"/>
    <w:rsid w:val="00E604A1"/>
    <w:rsid w:val="00E61256"/>
    <w:rsid w:val="00E62EFE"/>
    <w:rsid w:val="00E65FCA"/>
    <w:rsid w:val="00E73CB2"/>
    <w:rsid w:val="00E76125"/>
    <w:rsid w:val="00E839BA"/>
    <w:rsid w:val="00E8428A"/>
    <w:rsid w:val="00E97F7D"/>
    <w:rsid w:val="00EA20EC"/>
    <w:rsid w:val="00EA589A"/>
    <w:rsid w:val="00EA59B8"/>
    <w:rsid w:val="00EA5A01"/>
    <w:rsid w:val="00EB612B"/>
    <w:rsid w:val="00EC0E3E"/>
    <w:rsid w:val="00EC23C8"/>
    <w:rsid w:val="00EC2DF9"/>
    <w:rsid w:val="00EC3BA3"/>
    <w:rsid w:val="00EC5591"/>
    <w:rsid w:val="00ED207F"/>
    <w:rsid w:val="00ED595B"/>
    <w:rsid w:val="00ED5DFE"/>
    <w:rsid w:val="00ED60AB"/>
    <w:rsid w:val="00EE2600"/>
    <w:rsid w:val="00EE3BE6"/>
    <w:rsid w:val="00EE6E36"/>
    <w:rsid w:val="00F00943"/>
    <w:rsid w:val="00F016BC"/>
    <w:rsid w:val="00F0660B"/>
    <w:rsid w:val="00F07738"/>
    <w:rsid w:val="00F07742"/>
    <w:rsid w:val="00F123AE"/>
    <w:rsid w:val="00F16C91"/>
    <w:rsid w:val="00F22E67"/>
    <w:rsid w:val="00F23F02"/>
    <w:rsid w:val="00F26547"/>
    <w:rsid w:val="00F26721"/>
    <w:rsid w:val="00F26835"/>
    <w:rsid w:val="00F32021"/>
    <w:rsid w:val="00F32B93"/>
    <w:rsid w:val="00F37497"/>
    <w:rsid w:val="00F45CDD"/>
    <w:rsid w:val="00F5551A"/>
    <w:rsid w:val="00F56044"/>
    <w:rsid w:val="00F56AAB"/>
    <w:rsid w:val="00F66819"/>
    <w:rsid w:val="00F67584"/>
    <w:rsid w:val="00F6799C"/>
    <w:rsid w:val="00F73331"/>
    <w:rsid w:val="00F7503D"/>
    <w:rsid w:val="00F87174"/>
    <w:rsid w:val="00F91D37"/>
    <w:rsid w:val="00F93538"/>
    <w:rsid w:val="00F9610D"/>
    <w:rsid w:val="00FB304D"/>
    <w:rsid w:val="00FB657F"/>
    <w:rsid w:val="00FC0A7A"/>
    <w:rsid w:val="00FC20E7"/>
    <w:rsid w:val="00FC5B3A"/>
    <w:rsid w:val="00FC7B94"/>
    <w:rsid w:val="00FD07D8"/>
    <w:rsid w:val="00FD3788"/>
    <w:rsid w:val="00FD44A6"/>
    <w:rsid w:val="00FD573D"/>
    <w:rsid w:val="00FD7F0A"/>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F835"/>
  <w15:docId w15:val="{30304FB6-8276-40A7-BC90-E44319F7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Standard">
    <w:name w:val="Normal"/>
    <w:qFormat/>
    <w:rsid w:val="005441B3"/>
    <w:pPr>
      <w:spacing w:line="228" w:lineRule="auto"/>
    </w:pPr>
    <w:rPr>
      <w:sz w:val="21"/>
    </w:rPr>
  </w:style>
  <w:style w:type="paragraph" w:styleId="berschrift1">
    <w:name w:val="heading 1"/>
    <w:basedOn w:val="Standard"/>
    <w:next w:val="TextmitAbstand"/>
    <w:link w:val="berschrift1Zchn"/>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berschrift2">
    <w:name w:val="heading 2"/>
    <w:basedOn w:val="Standard"/>
    <w:next w:val="TextmitAbstand"/>
    <w:link w:val="berschrift2Zchn"/>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berschrift3">
    <w:name w:val="heading 3"/>
    <w:basedOn w:val="Standard"/>
    <w:next w:val="TextmitAbstand"/>
    <w:link w:val="berschrift3Zchn"/>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berschrift4">
    <w:name w:val="heading 4"/>
    <w:basedOn w:val="Standard"/>
    <w:next w:val="TextmitAbstand"/>
    <w:link w:val="berschrift4Zchn"/>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352EC"/>
    <w:rPr>
      <w:color w:val="004687" w:themeColor="accent1"/>
      <w:u w:val="single"/>
    </w:rPr>
  </w:style>
  <w:style w:type="paragraph" w:styleId="Kopfzeile">
    <w:name w:val="header"/>
    <w:basedOn w:val="Standard"/>
    <w:link w:val="KopfzeileZchn"/>
    <w:uiPriority w:val="93"/>
    <w:semiHidden/>
    <w:rsid w:val="009141F1"/>
    <w:pPr>
      <w:tabs>
        <w:tab w:val="right" w:pos="9639"/>
      </w:tabs>
      <w:spacing w:line="240" w:lineRule="auto"/>
    </w:pPr>
    <w:rPr>
      <w:color w:val="004687" w:themeColor="accent1"/>
      <w:sz w:val="18"/>
    </w:rPr>
  </w:style>
  <w:style w:type="character" w:customStyle="1" w:styleId="KopfzeileZchn">
    <w:name w:val="Kopfzeile Zchn"/>
    <w:basedOn w:val="Absatz-Standardschriftart"/>
    <w:link w:val="Kopfzeile"/>
    <w:uiPriority w:val="93"/>
    <w:semiHidden/>
    <w:rsid w:val="00D8073A"/>
    <w:rPr>
      <w:color w:val="004687" w:themeColor="accent1"/>
      <w:sz w:val="18"/>
    </w:rPr>
  </w:style>
  <w:style w:type="paragraph" w:styleId="Fuzeile">
    <w:name w:val="footer"/>
    <w:basedOn w:val="Standard"/>
    <w:link w:val="FuzeileZchn"/>
    <w:uiPriority w:val="94"/>
    <w:semiHidden/>
    <w:rsid w:val="0003006E"/>
    <w:pPr>
      <w:spacing w:line="240" w:lineRule="auto"/>
    </w:pPr>
    <w:rPr>
      <w:color w:val="004687" w:themeColor="accent1"/>
      <w:sz w:val="18"/>
    </w:rPr>
  </w:style>
  <w:style w:type="character" w:customStyle="1" w:styleId="FuzeileZchn">
    <w:name w:val="Fußzeile Zchn"/>
    <w:basedOn w:val="Absatz-Standardschriftart"/>
    <w:link w:val="Fuzeile"/>
    <w:uiPriority w:val="94"/>
    <w:semiHidden/>
    <w:rsid w:val="005441B3"/>
    <w:rPr>
      <w:color w:val="004687" w:themeColor="accent1"/>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0750D"/>
    <w:rPr>
      <w:rFonts w:asciiTheme="majorHAnsi" w:eastAsiaTheme="majorEastAsia" w:hAnsiTheme="majorHAnsi" w:cstheme="majorBidi"/>
      <w:b/>
      <w:bCs/>
      <w:sz w:val="21"/>
      <w:szCs w:val="28"/>
    </w:rPr>
  </w:style>
  <w:style w:type="character" w:customStyle="1" w:styleId="berschrift2Zchn">
    <w:name w:val="Überschrift 2 Zchn"/>
    <w:basedOn w:val="Absatz-Standardschriftart"/>
    <w:link w:val="berschrift2"/>
    <w:uiPriority w:val="9"/>
    <w:rsid w:val="00FC5B3A"/>
    <w:rPr>
      <w:rFonts w:asciiTheme="majorHAnsi" w:eastAsiaTheme="majorEastAsia" w:hAnsiTheme="majorHAnsi" w:cstheme="majorBidi"/>
      <w:b/>
      <w:bCs/>
      <w:sz w:val="21"/>
      <w:szCs w:val="26"/>
    </w:rPr>
  </w:style>
  <w:style w:type="paragraph" w:styleId="Titel">
    <w:name w:val="Title"/>
    <w:basedOn w:val="Standard"/>
    <w:link w:val="TitelZchn"/>
    <w:uiPriority w:val="11"/>
    <w:qFormat/>
    <w:rsid w:val="003B7D8D"/>
    <w:pPr>
      <w:spacing w:after="440" w:line="240" w:lineRule="auto"/>
      <w:contextualSpacing/>
    </w:pPr>
    <w:rPr>
      <w:rFonts w:asciiTheme="majorHAnsi" w:eastAsiaTheme="majorEastAsia" w:hAnsiTheme="majorHAnsi" w:cstheme="majorBidi"/>
      <w:color w:val="004687" w:themeColor="accent1"/>
      <w:kern w:val="28"/>
      <w:sz w:val="96"/>
      <w:szCs w:val="52"/>
    </w:rPr>
  </w:style>
  <w:style w:type="character" w:customStyle="1" w:styleId="TitelZchn">
    <w:name w:val="Titel Zchn"/>
    <w:basedOn w:val="Absatz-Standardschriftart"/>
    <w:link w:val="Titel"/>
    <w:uiPriority w:val="11"/>
    <w:rsid w:val="003B7D8D"/>
    <w:rPr>
      <w:rFonts w:asciiTheme="majorHAnsi" w:eastAsiaTheme="majorEastAsia" w:hAnsiTheme="majorHAnsi" w:cstheme="majorBidi"/>
      <w:color w:val="004687" w:themeColor="accent1"/>
      <w:kern w:val="28"/>
      <w:sz w:val="96"/>
      <w:szCs w:val="52"/>
    </w:rPr>
  </w:style>
  <w:style w:type="paragraph" w:customStyle="1" w:styleId="Brieftitel">
    <w:name w:val="Brieftitel"/>
    <w:basedOn w:val="Standard"/>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971A82"/>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FC5B3A"/>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FC5B3A"/>
    <w:rPr>
      <w:rFonts w:asciiTheme="majorHAnsi" w:eastAsiaTheme="majorEastAsia" w:hAnsiTheme="majorHAnsi" w:cstheme="majorBidi"/>
      <w:b/>
      <w:sz w:val="21"/>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A352EC"/>
    <w:pPr>
      <w:numPr>
        <w:numId w:val="3"/>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A352EC"/>
    <w:rPr>
      <w:color w:val="004687" w:themeColor="accent1"/>
      <w:u w:val="single"/>
    </w:rPr>
  </w:style>
  <w:style w:type="paragraph" w:styleId="Untertitel">
    <w:name w:val="Subtitle"/>
    <w:basedOn w:val="Standard"/>
    <w:next w:val="Standard"/>
    <w:link w:val="UntertitelZchn"/>
    <w:uiPriority w:val="12"/>
    <w:rsid w:val="00174D0B"/>
    <w:pPr>
      <w:numPr>
        <w:ilvl w:val="1"/>
      </w:numPr>
    </w:pPr>
    <w:rPr>
      <w:rFonts w:eastAsiaTheme="minorEastAsia"/>
      <w:color w:val="000000" w:themeColor="text1"/>
      <w:sz w:val="40"/>
      <w:szCs w:val="40"/>
    </w:rPr>
  </w:style>
  <w:style w:type="character" w:customStyle="1" w:styleId="UntertitelZchn">
    <w:name w:val="Untertitel Zchn"/>
    <w:basedOn w:val="Absatz-Standardschriftart"/>
    <w:link w:val="Untertitel"/>
    <w:uiPriority w:val="12"/>
    <w:rsid w:val="00174D0B"/>
    <w:rPr>
      <w:rFonts w:eastAsiaTheme="minorEastAsia"/>
      <w:color w:val="000000" w:themeColor="text1"/>
      <w:sz w:val="40"/>
      <w:szCs w:val="40"/>
    </w:rPr>
  </w:style>
  <w:style w:type="paragraph" w:styleId="Datum">
    <w:name w:val="Date"/>
    <w:basedOn w:val="Standard"/>
    <w:next w:val="Standard"/>
    <w:link w:val="DatumZchn"/>
    <w:uiPriority w:val="15"/>
    <w:semiHidden/>
    <w:rsid w:val="002F374E"/>
    <w:pPr>
      <w:spacing w:before="120" w:after="1200"/>
    </w:pPr>
  </w:style>
  <w:style w:type="character" w:customStyle="1" w:styleId="DatumZchn">
    <w:name w:val="Datum Zchn"/>
    <w:basedOn w:val="Absatz-Standardschriftart"/>
    <w:link w:val="Datum"/>
    <w:uiPriority w:val="15"/>
    <w:semiHidden/>
    <w:rsid w:val="00836EA4"/>
    <w:rPr>
      <w:sz w:val="21"/>
    </w:rPr>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Beschriftung">
    <w:name w:val="caption"/>
    <w:basedOn w:val="Standard"/>
    <w:next w:val="Standard"/>
    <w:uiPriority w:val="35"/>
    <w:semiHidden/>
    <w:rsid w:val="00160D98"/>
    <w:pPr>
      <w:spacing w:before="120" w:after="240"/>
    </w:pPr>
    <w:rPr>
      <w:iCs/>
      <w:sz w:val="17"/>
      <w:szCs w:val="18"/>
    </w:rPr>
  </w:style>
  <w:style w:type="paragraph" w:styleId="Inhaltsverzeichnisberschrift">
    <w:name w:val="TOC Heading"/>
    <w:basedOn w:val="berschrift1"/>
    <w:next w:val="Standard"/>
    <w:uiPriority w:val="39"/>
    <w:semiHidden/>
    <w:rsid w:val="001B4989"/>
    <w:pPr>
      <w:spacing w:before="240" w:after="600"/>
      <w:outlineLvl w:val="9"/>
    </w:pPr>
    <w:rPr>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A16E78"/>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TextmitAbstand"/>
    <w:uiPriority w:val="10"/>
    <w:qFormat/>
    <w:rsid w:val="00ED595B"/>
    <w:pPr>
      <w:numPr>
        <w:numId w:val="4"/>
      </w:numPr>
      <w:spacing w:after="240"/>
    </w:pPr>
  </w:style>
  <w:style w:type="paragraph" w:customStyle="1" w:styleId="berschrift2nummeriert">
    <w:name w:val="Überschrift 2 nummeriert"/>
    <w:basedOn w:val="berschrift2"/>
    <w:next w:val="TextmitAbstand"/>
    <w:uiPriority w:val="10"/>
    <w:qFormat/>
    <w:rsid w:val="00C55071"/>
    <w:pPr>
      <w:numPr>
        <w:ilvl w:val="1"/>
        <w:numId w:val="4"/>
      </w:numPr>
    </w:pPr>
  </w:style>
  <w:style w:type="paragraph" w:customStyle="1" w:styleId="berschrift3nummeriert">
    <w:name w:val="Überschrift 3 nummeriert"/>
    <w:basedOn w:val="berschrift3"/>
    <w:next w:val="TextmitAbstand"/>
    <w:uiPriority w:val="10"/>
    <w:qFormat/>
    <w:rsid w:val="00C55071"/>
    <w:pPr>
      <w:numPr>
        <w:ilvl w:val="2"/>
        <w:numId w:val="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4"/>
      </w:numPr>
      <w:tabs>
        <w:tab w:val="left" w:pos="1134"/>
      </w:tabs>
    </w:pPr>
  </w:style>
  <w:style w:type="paragraph" w:styleId="Verzeichnis1">
    <w:name w:val="toc 1"/>
    <w:basedOn w:val="Standard"/>
    <w:next w:val="Standard"/>
    <w:autoRedefine/>
    <w:uiPriority w:val="39"/>
    <w:semiHidden/>
    <w:rsid w:val="00D23BC9"/>
    <w:pPr>
      <w:tabs>
        <w:tab w:val="right" w:pos="9639"/>
      </w:tabs>
      <w:spacing w:before="240" w:after="240"/>
      <w:ind w:left="680" w:hanging="680"/>
    </w:pPr>
    <w:rPr>
      <w:rFonts w:eastAsiaTheme="minorEastAsia"/>
      <w:b/>
      <w:bCs/>
      <w:noProof/>
      <w:color w:val="004687" w:themeColor="accent1"/>
      <w:sz w:val="22"/>
      <w:lang w:eastAsia="de-CH"/>
    </w:rPr>
  </w:style>
  <w:style w:type="paragraph" w:styleId="Verzeichnis2">
    <w:name w:val="toc 2"/>
    <w:basedOn w:val="Standard"/>
    <w:next w:val="Standard"/>
    <w:autoRedefine/>
    <w:uiPriority w:val="39"/>
    <w:semiHidden/>
    <w:rsid w:val="00D23BC9"/>
    <w:pPr>
      <w:tabs>
        <w:tab w:val="right" w:pos="9639"/>
      </w:tabs>
      <w:ind w:left="680" w:hanging="680"/>
    </w:pPr>
    <w:rPr>
      <w:color w:val="004687" w:themeColor="accent1"/>
    </w:rPr>
  </w:style>
  <w:style w:type="paragraph" w:styleId="Verzeichnis3">
    <w:name w:val="toc 3"/>
    <w:basedOn w:val="Standard"/>
    <w:next w:val="Standard"/>
    <w:autoRedefine/>
    <w:uiPriority w:val="39"/>
    <w:semiHidden/>
    <w:rsid w:val="00D23BC9"/>
    <w:pPr>
      <w:tabs>
        <w:tab w:val="right" w:pos="9639"/>
      </w:tabs>
      <w:ind w:left="680" w:hanging="680"/>
    </w:pPr>
    <w:rPr>
      <w:color w:val="004687" w:themeColor="accent1"/>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D808CF"/>
    <w:pPr>
      <w:tabs>
        <w:tab w:val="right" w:pos="9639"/>
      </w:tabs>
      <w:spacing w:after="120"/>
    </w:pPr>
    <w:rPr>
      <w:noProof/>
      <w:color w:val="004687" w:themeColor="accent1"/>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AA0F3A"/>
    <w:pPr>
      <w:numPr>
        <w:ilvl w:val="5"/>
        <w:numId w:val="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Seitenzahl">
    <w:name w:val="page number"/>
    <w:basedOn w:val="Absatz-Standardschriftart"/>
    <w:uiPriority w:val="79"/>
    <w:semiHidden/>
    <w:rsid w:val="00665AA4"/>
    <w:rPr>
      <w:color w:val="004687" w:themeColor="accent1"/>
    </w:rPr>
  </w:style>
  <w:style w:type="paragraph" w:customStyle="1" w:styleId="Nummerierungabc">
    <w:name w:val="Nummerierung abc"/>
    <w:basedOn w:val="Listenabsatz"/>
    <w:uiPriority w:val="8"/>
    <w:qFormat/>
    <w:rsid w:val="00AA0F3A"/>
    <w:pPr>
      <w:numPr>
        <w:ilvl w:val="8"/>
        <w:numId w:val="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Cs w:val="52"/>
    </w:rPr>
  </w:style>
  <w:style w:type="character" w:styleId="Platzhaltertext">
    <w:name w:val="Placeholder Text"/>
    <w:basedOn w:val="Absatz-Standardschriftart"/>
    <w:uiPriority w:val="79"/>
    <w:rsid w:val="00EA20EC"/>
    <w:rPr>
      <w:color w:val="878787" w:themeColor="text2"/>
    </w:rPr>
  </w:style>
  <w:style w:type="paragraph" w:customStyle="1" w:styleId="ErstelltdurchVorlagenbauerchfrFMH">
    <w:name w:val="Erstellt durch Vorlagenbauer.ch für FMH"/>
    <w:basedOn w:val="Standard"/>
    <w:next w:val="Standard"/>
    <w:semiHidden/>
    <w:rsid w:val="00BB0EB7"/>
    <w:pPr>
      <w:shd w:val="clear" w:color="auto" w:fill="FFFFFF" w:themeFill="background1"/>
    </w:pPr>
  </w:style>
  <w:style w:type="paragraph" w:customStyle="1" w:styleId="BeschriftungVorwort">
    <w:name w:val="Beschriftung Vorwort"/>
    <w:basedOn w:val="Beschriftung"/>
    <w:uiPriority w:val="35"/>
    <w:semiHidden/>
    <w:qFormat/>
    <w:rsid w:val="00045BC1"/>
    <w:pPr>
      <w:pBdr>
        <w:top w:val="single" w:sz="4" w:space="1" w:color="004687" w:themeColor="accent1"/>
      </w:pBdr>
    </w:pPr>
    <w:rPr>
      <w:color w:val="004687" w:themeColor="accent1"/>
      <w:sz w:val="21"/>
      <w:szCs w:val="21"/>
    </w:rPr>
  </w:style>
  <w:style w:type="paragraph" w:styleId="Zitat">
    <w:name w:val="Quote"/>
    <w:basedOn w:val="Standard"/>
    <w:next w:val="Standard"/>
    <w:link w:val="ZitatZchn"/>
    <w:uiPriority w:val="29"/>
    <w:semiHidden/>
    <w:rsid w:val="0043127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43127F"/>
    <w:rPr>
      <w:i/>
      <w:iCs/>
      <w:color w:val="404040" w:themeColor="text1" w:themeTint="BF"/>
      <w:sz w:val="21"/>
    </w:rPr>
  </w:style>
  <w:style w:type="table" w:customStyle="1" w:styleId="Formatvorlage1">
    <w:name w:val="Formatvorlage1"/>
    <w:basedOn w:val="NormaleTabelle"/>
    <w:uiPriority w:val="99"/>
    <w:rsid w:val="00FC0A7A"/>
    <w:pPr>
      <w:spacing w:line="240" w:lineRule="auto"/>
    </w:pPr>
    <w:tblPr>
      <w:tblBorders>
        <w:insideH w:val="single" w:sz="6" w:space="0" w:color="878787" w:themeColor="accent4"/>
      </w:tblBorders>
      <w:tblCellMar>
        <w:top w:w="57" w:type="dxa"/>
        <w:bottom w:w="57" w:type="dxa"/>
      </w:tblCellMar>
    </w:tblPr>
    <w:tblStylePr w:type="firstRow">
      <w:rPr>
        <w:b/>
      </w:rPr>
      <w:tblPr/>
      <w:tcPr>
        <w:tcBorders>
          <w:top w:val="nil"/>
          <w:left w:val="nil"/>
          <w:bottom w:val="single" w:sz="8" w:space="0" w:color="auto"/>
          <w:right w:val="nil"/>
          <w:insideH w:val="nil"/>
          <w:insideV w:val="nil"/>
          <w:tl2br w:val="nil"/>
          <w:tr2bl w:val="nil"/>
        </w:tcBorders>
      </w:tcPr>
    </w:tblStylePr>
  </w:style>
  <w:style w:type="paragraph" w:customStyle="1" w:styleId="TextmitAbstand">
    <w:name w:val="Text mit Abstand"/>
    <w:basedOn w:val="Standard"/>
    <w:qFormat/>
    <w:rsid w:val="00EA20EC"/>
    <w:pPr>
      <w:spacing w:after="240"/>
    </w:pPr>
  </w:style>
  <w:style w:type="character" w:styleId="NichtaufgelsteErwhnung">
    <w:name w:val="Unresolved Mention"/>
    <w:basedOn w:val="Absatz-Standardschriftart"/>
    <w:uiPriority w:val="79"/>
    <w:semiHidden/>
    <w:unhideWhenUsed/>
    <w:rsid w:val="00A352EC"/>
    <w:rPr>
      <w:color w:val="605E5C"/>
      <w:shd w:val="clear" w:color="auto" w:fill="E1DFDD"/>
    </w:rPr>
  </w:style>
  <w:style w:type="table" w:customStyle="1" w:styleId="FMH1">
    <w:name w:val="FMH 1"/>
    <w:basedOn w:val="NormaleTabelle"/>
    <w:uiPriority w:val="99"/>
    <w:rsid w:val="005E4F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Checkbox-Text">
    <w:name w:val="Checkbox-Text"/>
    <w:basedOn w:val="Standard"/>
    <w:uiPriority w:val="1"/>
    <w:qFormat/>
    <w:rsid w:val="000C3CAF"/>
    <w:pPr>
      <w:tabs>
        <w:tab w:val="left" w:pos="284"/>
      </w:tabs>
      <w:ind w:left="284" w:hanging="284"/>
    </w:pPr>
  </w:style>
  <w:style w:type="paragraph" w:customStyle="1" w:styleId="Text75Pt">
    <w:name w:val="Text 7.5 Pt"/>
    <w:basedOn w:val="Standard"/>
    <w:qFormat/>
    <w:rsid w:val="00C02154"/>
    <w:rPr>
      <w:sz w:val="15"/>
      <w:szCs w:val="15"/>
    </w:rPr>
  </w:style>
  <w:style w:type="paragraph" w:customStyle="1" w:styleId="TextmitEinzug">
    <w:name w:val="Text mit Einzug"/>
    <w:basedOn w:val="Standard"/>
    <w:qFormat/>
    <w:rsid w:val="00245BBA"/>
    <w:pPr>
      <w:ind w:left="567"/>
    </w:pPr>
  </w:style>
  <w:style w:type="table" w:customStyle="1" w:styleId="FMH11">
    <w:name w:val="FMH 11"/>
    <w:basedOn w:val="NormaleTabelle"/>
    <w:uiPriority w:val="99"/>
    <w:rsid w:val="00DB6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Textfett">
    <w:name w:val="Text fett"/>
    <w:basedOn w:val="Standard"/>
    <w:qFormat/>
    <w:rsid w:val="00971A82"/>
    <w:rPr>
      <w:b/>
    </w:rPr>
  </w:style>
  <w:style w:type="paragraph" w:customStyle="1" w:styleId="Titel20Pt">
    <w:name w:val="Titel 20 Pt."/>
    <w:basedOn w:val="Titel"/>
    <w:uiPriority w:val="11"/>
    <w:qFormat/>
    <w:rsid w:val="00F37497"/>
    <w:rPr>
      <w:sz w:val="40"/>
    </w:rPr>
  </w:style>
  <w:style w:type="paragraph" w:customStyle="1" w:styleId="Text16Pt">
    <w:name w:val="Text 16 Pt."/>
    <w:basedOn w:val="Standard"/>
    <w:qFormat/>
    <w:rsid w:val="009B5554"/>
    <w:pPr>
      <w:spacing w:before="480" w:after="680"/>
    </w:pPr>
    <w:rPr>
      <w:sz w:val="32"/>
    </w:rPr>
  </w:style>
  <w:style w:type="paragraph" w:customStyle="1" w:styleId="Universfett">
    <w:name w:val="Univers fett"/>
    <w:rsid w:val="00EC0E3E"/>
    <w:pPr>
      <w:spacing w:before="1" w:after="1" w:line="188" w:lineRule="auto"/>
      <w:ind w:left="1" w:right="1" w:firstLine="1"/>
      <w:jc w:val="both"/>
    </w:pPr>
    <w:rPr>
      <w:rFonts w:ascii="Univers" w:eastAsia="Times New Roman" w:hAnsi="Univers" w:cs="Times New Roman"/>
      <w:b/>
      <w:sz w:val="17"/>
      <w:lang w:val="it-IT" w:eastAsia="de-DE"/>
    </w:rPr>
  </w:style>
  <w:style w:type="paragraph" w:customStyle="1" w:styleId="UniversTitel">
    <w:name w:val="Univers Titel"/>
    <w:rsid w:val="00EC0E3E"/>
    <w:pPr>
      <w:tabs>
        <w:tab w:val="left" w:pos="2551"/>
        <w:tab w:val="left" w:pos="5670"/>
      </w:tabs>
      <w:spacing w:before="1" w:after="1" w:line="360" w:lineRule="auto"/>
      <w:ind w:left="1985" w:right="1" w:firstLine="1"/>
      <w:jc w:val="both"/>
    </w:pPr>
    <w:rPr>
      <w:rFonts w:ascii="Univers" w:eastAsia="Times New Roman" w:hAnsi="Univers" w:cs="Times New Roman"/>
      <w:b/>
      <w:sz w:val="34"/>
      <w:lang w:val="it-IT" w:eastAsia="de-DE"/>
    </w:rPr>
  </w:style>
  <w:style w:type="paragraph" w:customStyle="1" w:styleId="Univers">
    <w:name w:val="Univers"/>
    <w:rsid w:val="00EC0E3E"/>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lang w:val="it-IT" w:eastAsia="de-DE"/>
    </w:rPr>
  </w:style>
  <w:style w:type="character" w:customStyle="1" w:styleId="Formatvorlage2">
    <w:name w:val="Formatvorlage2"/>
    <w:basedOn w:val="Absatz-Standardschriftart"/>
    <w:uiPriority w:val="1"/>
    <w:rsid w:val="00EC0E3E"/>
    <w:rPr>
      <w:rFonts w:ascii="Arial" w:hAnsi="Arial"/>
      <w:sz w:val="18"/>
    </w:rPr>
  </w:style>
  <w:style w:type="character" w:styleId="Kommentarzeichen">
    <w:name w:val="annotation reference"/>
    <w:basedOn w:val="Absatz-Standardschriftart"/>
    <w:uiPriority w:val="79"/>
    <w:semiHidden/>
    <w:unhideWhenUsed/>
    <w:rsid w:val="007A267D"/>
    <w:rPr>
      <w:sz w:val="16"/>
      <w:szCs w:val="16"/>
    </w:rPr>
  </w:style>
  <w:style w:type="paragraph" w:styleId="Kommentartext">
    <w:name w:val="annotation text"/>
    <w:basedOn w:val="Standard"/>
    <w:link w:val="KommentartextZchn"/>
    <w:uiPriority w:val="79"/>
    <w:semiHidden/>
    <w:unhideWhenUsed/>
    <w:rsid w:val="007A267D"/>
    <w:pPr>
      <w:spacing w:line="240" w:lineRule="auto"/>
    </w:pPr>
    <w:rPr>
      <w:sz w:val="20"/>
    </w:rPr>
  </w:style>
  <w:style w:type="character" w:customStyle="1" w:styleId="KommentartextZchn">
    <w:name w:val="Kommentartext Zchn"/>
    <w:basedOn w:val="Absatz-Standardschriftart"/>
    <w:link w:val="Kommentartext"/>
    <w:uiPriority w:val="79"/>
    <w:semiHidden/>
    <w:rsid w:val="007A267D"/>
  </w:style>
  <w:style w:type="paragraph" w:styleId="Kommentarthema">
    <w:name w:val="annotation subject"/>
    <w:basedOn w:val="Kommentartext"/>
    <w:next w:val="Kommentartext"/>
    <w:link w:val="KommentarthemaZchn"/>
    <w:uiPriority w:val="79"/>
    <w:semiHidden/>
    <w:unhideWhenUsed/>
    <w:rsid w:val="007A267D"/>
    <w:rPr>
      <w:b/>
      <w:bCs/>
    </w:rPr>
  </w:style>
  <w:style w:type="character" w:customStyle="1" w:styleId="KommentarthemaZchn">
    <w:name w:val="Kommentarthema Zchn"/>
    <w:basedOn w:val="KommentartextZchn"/>
    <w:link w:val="Kommentarthema"/>
    <w:uiPriority w:val="79"/>
    <w:semiHidden/>
    <w:rsid w:val="007A2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1966/57_57_57/it" TargetMode="External"/><Relationship Id="rId18" Type="http://schemas.openxmlformats.org/officeDocument/2006/relationships/hyperlink" Target="https://www.fedlex.admin.ch/eli/cc/1966/57_57_57/it" TargetMode="External"/><Relationship Id="rId26" Type="http://schemas.openxmlformats.org/officeDocument/2006/relationships/hyperlink" Target="https://www.fedlex.admin.ch/eli/cc/1966/57_57_57/it" TargetMode="External"/><Relationship Id="rId39" Type="http://schemas.openxmlformats.org/officeDocument/2006/relationships/hyperlink" Target="https://www.fedlex.admin.ch/eli/cc/27/317_321_377/it" TargetMode="External"/><Relationship Id="rId21" Type="http://schemas.openxmlformats.org/officeDocument/2006/relationships/hyperlink" Target="https://www.fedlex.admin.ch/eli/cc/2000/244/it" TargetMode="External"/><Relationship Id="rId34" Type="http://schemas.openxmlformats.org/officeDocument/2006/relationships/hyperlink" Target="https://www.fedlex.admin.ch/eli/cc/1952/1021_1046_1050/it"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ram-romandie.ch/" TargetMode="External"/><Relationship Id="rId29" Type="http://schemas.openxmlformats.org/officeDocument/2006/relationships/hyperlink" Target="https://www.fedlex.admin.ch/eli/cc/2000/243/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dlex.admin.ch/eli/cc/1966/57_57_57/it" TargetMode="External"/><Relationship Id="rId32" Type="http://schemas.openxmlformats.org/officeDocument/2006/relationships/hyperlink" Target="https://www.fedlex.admin.ch/eli/cc/27/317_321_377/it" TargetMode="External"/><Relationship Id="rId37" Type="http://schemas.openxmlformats.org/officeDocument/2006/relationships/hyperlink" Target="https://www.fedlex.admin.ch/eli/cc/1993/2553_2553_2553/i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va.ch/dienstleistungen/arbeitsverhaeltnis" TargetMode="External"/><Relationship Id="rId23" Type="http://schemas.openxmlformats.org/officeDocument/2006/relationships/hyperlink" Target="https://www.fedlex.admin.ch/eli/cc/2000/243/it" TargetMode="External"/><Relationship Id="rId28" Type="http://schemas.openxmlformats.org/officeDocument/2006/relationships/hyperlink" Target="https://www.bsv.admin.ch/bsv/it/home/assicurazioni-sociali/ueberblick/beitraege.html" TargetMode="External"/><Relationship Id="rId36" Type="http://schemas.openxmlformats.org/officeDocument/2006/relationships/hyperlink" Target="https://www.fedlex.admin.ch/eli/cc/1952/1021_1046_1050/it" TargetMode="External"/><Relationship Id="rId10" Type="http://schemas.openxmlformats.org/officeDocument/2006/relationships/endnotes" Target="endnotes.xml"/><Relationship Id="rId19" Type="http://schemas.openxmlformats.org/officeDocument/2006/relationships/hyperlink" Target="https://www.fedlex.admin.ch/eli/cc/1966/57_57_57/it" TargetMode="External"/><Relationship Id="rId31" Type="http://schemas.openxmlformats.org/officeDocument/2006/relationships/hyperlink" Target="https://www.fedlex.admin.ch/eli/cc/54/757_781_799/it"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0/243/it" TargetMode="External"/><Relationship Id="rId22" Type="http://schemas.openxmlformats.org/officeDocument/2006/relationships/hyperlink" Target="https://www.fedlex.admin.ch/eli/cc/1966/57_57_57/it" TargetMode="External"/><Relationship Id="rId27" Type="http://schemas.openxmlformats.org/officeDocument/2006/relationships/hyperlink" Target="https://www.fedlex.admin.ch/eli/cc/1966/57_57_57/it" TargetMode="External"/><Relationship Id="rId30" Type="http://schemas.openxmlformats.org/officeDocument/2006/relationships/hyperlink" Target="https://mpa-schweiz.fmh.ch/it/vita-professionale/gravidanza.cfm" TargetMode="External"/><Relationship Id="rId35" Type="http://schemas.openxmlformats.org/officeDocument/2006/relationships/hyperlink" Target="https://www.fedlex.admin.ch/eli/cc/1952/1021_1046_1050/i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edlex.admin.ch/eli/cc/27/317_321_377/it" TargetMode="External"/><Relationship Id="rId17" Type="http://schemas.openxmlformats.org/officeDocument/2006/relationships/hyperlink" Target="https://www.fedlex.admin.ch/eli/cc/27/317_321_377/it" TargetMode="External"/><Relationship Id="rId25" Type="http://schemas.openxmlformats.org/officeDocument/2006/relationships/hyperlink" Target="https://www.fedlex.admin.ch/eli/cc/2000/244/it" TargetMode="External"/><Relationship Id="rId33" Type="http://schemas.openxmlformats.org/officeDocument/2006/relationships/hyperlink" Target="https://www.fedlex.admin.ch/eli/cc/27/317_321_377/it" TargetMode="External"/><Relationship Id="rId38" Type="http://schemas.openxmlformats.org/officeDocument/2006/relationships/hyperlink" Target="https://www.fedlex.admin.ch/eli/cc/27/317_321_377/it" TargetMode="External"/><Relationship Id="rId20" Type="http://schemas.openxmlformats.org/officeDocument/2006/relationships/hyperlink" Target="https://www.fedlex.admin.ch/eli/cc/1966/57_57_57/it"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FR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C07015523044E2A50612EBE1BB64B0"/>
        <w:category>
          <w:name w:val="Allgemein"/>
          <w:gallery w:val="placeholder"/>
        </w:category>
        <w:types>
          <w:type w:val="bbPlcHdr"/>
        </w:types>
        <w:behaviors>
          <w:behavior w:val="content"/>
        </w:behaviors>
        <w:guid w:val="{FF4D5E3F-1D10-4A12-A912-42A867F0B40A}"/>
      </w:docPartPr>
      <w:docPartBody>
        <w:p w:rsidR="00BE2427" w:rsidRDefault="00F15E7D" w:rsidP="00F15E7D">
          <w:pPr>
            <w:pStyle w:val="3BC07015523044E2A50612EBE1BB64B02"/>
          </w:pPr>
          <w:r w:rsidRPr="00EC0E3E">
            <w:rPr>
              <w:rStyle w:val="Platzhaltertext"/>
              <w:rFonts w:ascii="Calibri" w:hAnsi="Calibri" w:cs="Calibri"/>
              <w:color w:val="FFFFFF" w:themeColor="background1"/>
              <w:sz w:val="21"/>
              <w:szCs w:val="21"/>
              <w:shd w:val="clear" w:color="auto" w:fill="156082" w:themeFill="accent1"/>
            </w:rPr>
            <w:t>Selezionare un elemento.</w:t>
          </w:r>
        </w:p>
      </w:docPartBody>
    </w:docPart>
    <w:docPart>
      <w:docPartPr>
        <w:name w:val="047F598E51C442FBBC96959B491ACA5F"/>
        <w:category>
          <w:name w:val="Allgemein"/>
          <w:gallery w:val="placeholder"/>
        </w:category>
        <w:types>
          <w:type w:val="bbPlcHdr"/>
        </w:types>
        <w:behaviors>
          <w:behavior w:val="content"/>
        </w:behaviors>
        <w:guid w:val="{5ED3C5B8-30F3-4975-BC68-2D48FD86F0DB}"/>
      </w:docPartPr>
      <w:docPartBody>
        <w:p w:rsidR="00BE2427" w:rsidRDefault="004C0940" w:rsidP="004C0940">
          <w:pPr>
            <w:pStyle w:val="047F598E51C442FBBC96959B491ACA5F"/>
          </w:pPr>
          <w:r w:rsidRPr="005C38A0">
            <w:rPr>
              <w:rStyle w:val="Platzhaltertext"/>
            </w:rPr>
            <w:t>Klicken oder tippen Sie hier, um Text einzugeben.</w:t>
          </w:r>
        </w:p>
      </w:docPartBody>
    </w:docPart>
    <w:docPart>
      <w:docPartPr>
        <w:name w:val="4AB713B8DB764C44B0137428C224A741"/>
        <w:category>
          <w:name w:val="Allgemein"/>
          <w:gallery w:val="placeholder"/>
        </w:category>
        <w:types>
          <w:type w:val="bbPlcHdr"/>
        </w:types>
        <w:behaviors>
          <w:behavior w:val="content"/>
        </w:behaviors>
        <w:guid w:val="{10762250-D4E1-4061-8399-0B9213BFDA36}"/>
      </w:docPartPr>
      <w:docPartBody>
        <w:p w:rsidR="00BE2427" w:rsidRDefault="00F15E7D" w:rsidP="00F15E7D">
          <w:pPr>
            <w:pStyle w:val="4AB713B8DB764C44B0137428C224A7412"/>
          </w:pPr>
          <w:r w:rsidRPr="00EC0E3E">
            <w:rPr>
              <w:rStyle w:val="Platzhaltertext"/>
              <w:rFonts w:ascii="Calibri" w:hAnsi="Calibri" w:cs="Calibri"/>
              <w:color w:val="FFFFFF" w:themeColor="background1"/>
              <w:sz w:val="21"/>
              <w:szCs w:val="21"/>
              <w:shd w:val="clear" w:color="auto" w:fill="156082" w:themeFill="accent1"/>
            </w:rPr>
            <w:t>Selezionare un elemento.</w:t>
          </w:r>
        </w:p>
      </w:docPartBody>
    </w:docPart>
    <w:docPart>
      <w:docPartPr>
        <w:name w:val="11F4D54D4A9F447E978CFFD913F0F870"/>
        <w:category>
          <w:name w:val="Allgemein"/>
          <w:gallery w:val="placeholder"/>
        </w:category>
        <w:types>
          <w:type w:val="bbPlcHdr"/>
        </w:types>
        <w:behaviors>
          <w:behavior w:val="content"/>
        </w:behaviors>
        <w:guid w:val="{0CD558B7-A694-49EF-BD07-6901F60F56CE}"/>
      </w:docPartPr>
      <w:docPartBody>
        <w:p w:rsidR="00BE2427" w:rsidRDefault="00F15E7D" w:rsidP="00F15E7D">
          <w:pPr>
            <w:pStyle w:val="11F4D54D4A9F447E978CFFD913F0F8702"/>
          </w:pPr>
          <w:r w:rsidRPr="00EC0E3E">
            <w:rPr>
              <w:rStyle w:val="Platzhaltertext"/>
              <w:rFonts w:ascii="Calibri" w:hAnsi="Calibri" w:cs="Calibri"/>
              <w:color w:val="FFFFFF" w:themeColor="background1"/>
              <w:sz w:val="21"/>
              <w:szCs w:val="21"/>
              <w:shd w:val="clear" w:color="auto" w:fill="156082" w:themeFill="accent1"/>
            </w:rPr>
            <w:t>Selezionare un elemento.</w:t>
          </w:r>
        </w:p>
      </w:docPartBody>
    </w:docPart>
    <w:docPart>
      <w:docPartPr>
        <w:name w:val="687B6D7699274223924DF20B3DE1D830"/>
        <w:category>
          <w:name w:val="Allgemein"/>
          <w:gallery w:val="placeholder"/>
        </w:category>
        <w:types>
          <w:type w:val="bbPlcHdr"/>
        </w:types>
        <w:behaviors>
          <w:behavior w:val="content"/>
        </w:behaviors>
        <w:guid w:val="{465E103D-14F4-4E5D-BD3F-6C60A474C6CA}"/>
      </w:docPartPr>
      <w:docPartBody>
        <w:p w:rsidR="00BE2427" w:rsidRDefault="00F15E7D" w:rsidP="00F15E7D">
          <w:pPr>
            <w:pStyle w:val="687B6D7699274223924DF20B3DE1D8302"/>
          </w:pPr>
          <w:r w:rsidRPr="00EC0E3E">
            <w:rPr>
              <w:rStyle w:val="Platzhaltertext"/>
              <w:rFonts w:ascii="Calibri" w:hAnsi="Calibri" w:cs="Calibri"/>
              <w:color w:val="FFFFFF" w:themeColor="background1"/>
              <w:sz w:val="21"/>
              <w:szCs w:val="21"/>
              <w:shd w:val="clear" w:color="auto" w:fill="156082" w:themeFill="accent1"/>
            </w:rPr>
            <w:t>Selezionare un elemento.</w:t>
          </w:r>
        </w:p>
      </w:docPartBody>
    </w:docPart>
    <w:docPart>
      <w:docPartPr>
        <w:name w:val="2CAF716D35C34D95A32F0F45B77C0A0C"/>
        <w:category>
          <w:name w:val="Allgemein"/>
          <w:gallery w:val="placeholder"/>
        </w:category>
        <w:types>
          <w:type w:val="bbPlcHdr"/>
        </w:types>
        <w:behaviors>
          <w:behavior w:val="content"/>
        </w:behaviors>
        <w:guid w:val="{44FB571B-69C8-4B32-AEF6-F8808D9C8A09}"/>
      </w:docPartPr>
      <w:docPartBody>
        <w:p w:rsidR="00BE2427" w:rsidRDefault="00F15E7D" w:rsidP="00F15E7D">
          <w:pPr>
            <w:pStyle w:val="2CAF716D35C34D95A32F0F45B77C0A0C2"/>
          </w:pPr>
          <w:r w:rsidRPr="00EC0E3E">
            <w:rPr>
              <w:rStyle w:val="Platzhaltertext"/>
              <w:rFonts w:ascii="Calibri" w:hAnsi="Calibri" w:cs="Calibri"/>
              <w:color w:val="FFFFFF" w:themeColor="background1"/>
              <w:sz w:val="21"/>
              <w:szCs w:val="21"/>
              <w:shd w:val="clear" w:color="auto" w:fill="156082" w:themeFill="accent1"/>
            </w:rPr>
            <w:t>Selezionare un elemento.</w:t>
          </w:r>
        </w:p>
      </w:docPartBody>
    </w:docPart>
    <w:docPart>
      <w:docPartPr>
        <w:name w:val="1684F42DF3E04AA4B4F0BE2A2A2709C5"/>
        <w:category>
          <w:name w:val="Allgemein"/>
          <w:gallery w:val="placeholder"/>
        </w:category>
        <w:types>
          <w:type w:val="bbPlcHdr"/>
        </w:types>
        <w:behaviors>
          <w:behavior w:val="content"/>
        </w:behaviors>
        <w:guid w:val="{394813BF-A55D-4144-83D4-EBFC775BC688}"/>
      </w:docPartPr>
      <w:docPartBody>
        <w:p w:rsidR="008C668D" w:rsidRDefault="00F15E7D" w:rsidP="00F15E7D">
          <w:pPr>
            <w:pStyle w:val="1684F42DF3E04AA4B4F0BE2A2A2709C52"/>
          </w:pPr>
          <w:r w:rsidRPr="00A51194">
            <w:rPr>
              <w:rStyle w:val="Platzhaltertext"/>
              <w:rFonts w:ascii="Calibri" w:eastAsiaTheme="majorEastAsia" w:hAnsi="Calibri" w:cs="Calibri"/>
              <w:b w:val="0"/>
              <w:bCs/>
              <w:color w:val="FFFFFF" w:themeColor="background1"/>
              <w:kern w:val="28"/>
              <w:sz w:val="40"/>
              <w:szCs w:val="40"/>
              <w:shd w:val="clear" w:color="auto" w:fill="156082" w:themeFill="accent1"/>
              <w:lang w:eastAsia="en-US"/>
            </w:rPr>
            <w:t>Selezionare un elemento.</w:t>
          </w:r>
        </w:p>
      </w:docPartBody>
    </w:docPart>
    <w:docPart>
      <w:docPartPr>
        <w:name w:val="56590B3EFDDB49FC8B16A14CF166F35C"/>
        <w:category>
          <w:name w:val="Allgemein"/>
          <w:gallery w:val="placeholder"/>
        </w:category>
        <w:types>
          <w:type w:val="bbPlcHdr"/>
        </w:types>
        <w:behaviors>
          <w:behavior w:val="content"/>
        </w:behaviors>
        <w:guid w:val="{B5721750-FDD1-4158-9383-C6755FC76B87}"/>
      </w:docPartPr>
      <w:docPartBody>
        <w:p w:rsidR="008C668D" w:rsidRDefault="00F15E7D" w:rsidP="00F15E7D">
          <w:pPr>
            <w:pStyle w:val="56590B3EFDDB49FC8B16A14CF166F35C1"/>
          </w:pPr>
          <w:r w:rsidRPr="00581D6C">
            <w:rPr>
              <w:rStyle w:val="Platzhaltertext"/>
              <w:color w:val="FFFFFF" w:themeColor="background1"/>
              <w:shd w:val="clear" w:color="auto" w:fill="156082" w:themeFill="accent1"/>
              <w:lang w:val="de-CH"/>
            </w:rPr>
            <w:t>Cliccare o toccare qui per inserire il testo.</w:t>
          </w:r>
        </w:p>
      </w:docPartBody>
    </w:docPart>
    <w:docPart>
      <w:docPartPr>
        <w:name w:val="3BC074BADF5C4428B877CB30571C2533"/>
        <w:category>
          <w:name w:val="Allgemein"/>
          <w:gallery w:val="placeholder"/>
        </w:category>
        <w:types>
          <w:type w:val="bbPlcHdr"/>
        </w:types>
        <w:behaviors>
          <w:behavior w:val="content"/>
        </w:behaviors>
        <w:guid w:val="{D38B3D5C-34BB-446C-AEB1-1937E186FE33}"/>
      </w:docPartPr>
      <w:docPartBody>
        <w:p w:rsidR="008C668D" w:rsidRDefault="00F15E7D" w:rsidP="00F15E7D">
          <w:pPr>
            <w:pStyle w:val="3BC074BADF5C4428B877CB30571C25331"/>
          </w:pPr>
          <w:r w:rsidRPr="00583EB3">
            <w:rPr>
              <w:rStyle w:val="Platzhaltertext"/>
              <w:rFonts w:asciiTheme="minorHAnsi" w:hAnsiTheme="minorHAnsi" w:cstheme="minorHAnsi"/>
              <w:color w:val="auto"/>
              <w:sz w:val="21"/>
              <w:szCs w:val="21"/>
              <w:shd w:val="clear" w:color="auto" w:fill="156082" w:themeFill="accent1"/>
            </w:rPr>
            <w:t>Cliccare o toccare qui per inserire il testo</w:t>
          </w:r>
          <w:r w:rsidRPr="00BF319C">
            <w:rPr>
              <w:rStyle w:val="Platzhaltertext"/>
              <w:rFonts w:asciiTheme="minorHAnsi" w:hAnsiTheme="minorHAnsi" w:cstheme="minorHAnsi"/>
              <w:color w:val="auto"/>
              <w:sz w:val="21"/>
              <w:szCs w:val="21"/>
              <w:shd w:val="clear" w:color="auto" w:fill="156082" w:themeFill="accent1"/>
            </w:rPr>
            <w:t>.</w:t>
          </w:r>
        </w:p>
      </w:docPartBody>
    </w:docPart>
    <w:docPart>
      <w:docPartPr>
        <w:name w:val="E653BD8DA7294662918A73A7ECFDBBE7"/>
        <w:category>
          <w:name w:val="Allgemein"/>
          <w:gallery w:val="placeholder"/>
        </w:category>
        <w:types>
          <w:type w:val="bbPlcHdr"/>
        </w:types>
        <w:behaviors>
          <w:behavior w:val="content"/>
        </w:behaviors>
        <w:guid w:val="{69AA6F0E-2EC2-4CD5-819B-E0C90940A850}"/>
      </w:docPartPr>
      <w:docPartBody>
        <w:p w:rsidR="0041181A" w:rsidRDefault="00A54CE1" w:rsidP="00A54CE1">
          <w:pPr>
            <w:pStyle w:val="E653BD8DA7294662918A73A7ECFDBBE7"/>
          </w:pPr>
          <w:r>
            <w:rPr>
              <w:rStyle w:val="Platzhaltertext"/>
              <w:b/>
              <w:bCs/>
              <w:color w:val="FFFFFF" w:themeColor="background1"/>
              <w:sz w:val="21"/>
              <w:szCs w:val="21"/>
              <w:shd w:val="clear" w:color="auto" w:fill="156082" w:themeFill="accent1"/>
            </w:rPr>
            <w:t>Cliccare o toccare qui per inserire il testo</w:t>
          </w:r>
          <w:r w:rsidRPr="00D106ED">
            <w:rPr>
              <w:rStyle w:val="Platzhaltertext"/>
              <w:b/>
              <w:bCs/>
              <w:color w:val="FFFFFF" w:themeColor="background1"/>
              <w:sz w:val="21"/>
              <w:szCs w:val="21"/>
              <w:shd w:val="clear" w:color="auto" w:fill="156082" w:themeFill="accent1"/>
            </w:rPr>
            <w:t>.</w:t>
          </w:r>
        </w:p>
      </w:docPartBody>
    </w:docPart>
    <w:docPart>
      <w:docPartPr>
        <w:name w:val="EE2B275C3C4D4BBBB03D35A7D7892182"/>
        <w:category>
          <w:name w:val="Allgemein"/>
          <w:gallery w:val="placeholder"/>
        </w:category>
        <w:types>
          <w:type w:val="bbPlcHdr"/>
        </w:types>
        <w:behaviors>
          <w:behavior w:val="content"/>
        </w:behaviors>
        <w:guid w:val="{4800582F-D649-4E9A-BF2D-34C980830FA0}"/>
      </w:docPartPr>
      <w:docPartBody>
        <w:p w:rsidR="004A480F" w:rsidRDefault="00BF55A0" w:rsidP="00BF55A0">
          <w:pPr>
            <w:pStyle w:val="EE2B275C3C4D4BBBB03D35A7D7892182"/>
          </w:pPr>
          <w:r w:rsidRPr="003E15EC">
            <w:rPr>
              <w:rStyle w:val="Platzhaltertext"/>
            </w:rPr>
            <w:t>Klicken oder tippen Sie hier, um Text einzugeben.</w:t>
          </w:r>
        </w:p>
      </w:docPartBody>
    </w:docPart>
    <w:docPart>
      <w:docPartPr>
        <w:name w:val="8446E1F97CAE49F8B28637D2805612EA"/>
        <w:category>
          <w:name w:val="Allgemein"/>
          <w:gallery w:val="placeholder"/>
        </w:category>
        <w:types>
          <w:type w:val="bbPlcHdr"/>
        </w:types>
        <w:behaviors>
          <w:behavior w:val="content"/>
        </w:behaviors>
        <w:guid w:val="{3F1786F5-2FA2-4756-8151-AE336D0C0C7B}"/>
      </w:docPartPr>
      <w:docPartBody>
        <w:p w:rsidR="004A480F" w:rsidRDefault="00BF55A0" w:rsidP="00BF55A0">
          <w:pPr>
            <w:pStyle w:val="8446E1F97CAE49F8B28637D2805612EA"/>
          </w:pPr>
          <w:r w:rsidRPr="003E15EC">
            <w:rPr>
              <w:rStyle w:val="Platzhaltertext"/>
            </w:rPr>
            <w:t>Klicken oder tippen Sie hier, um Text einzugeben.</w:t>
          </w:r>
        </w:p>
      </w:docPartBody>
    </w:docPart>
    <w:docPart>
      <w:docPartPr>
        <w:name w:val="C77F21F3387146089A6F8099DC3460C2"/>
        <w:category>
          <w:name w:val="Allgemein"/>
          <w:gallery w:val="placeholder"/>
        </w:category>
        <w:types>
          <w:type w:val="bbPlcHdr"/>
        </w:types>
        <w:behaviors>
          <w:behavior w:val="content"/>
        </w:behaviors>
        <w:guid w:val="{085C98E2-D760-4184-913C-AC4CE8389BF0}"/>
      </w:docPartPr>
      <w:docPartBody>
        <w:p w:rsidR="000A0179" w:rsidRDefault="005B1273" w:rsidP="005B1273">
          <w:pPr>
            <w:pStyle w:val="C77F21F3387146089A6F8099DC3460C2"/>
          </w:pPr>
          <w:r w:rsidRPr="003E15EC">
            <w:rPr>
              <w:rStyle w:val="Platzhaltertext"/>
            </w:rPr>
            <w:t>Klicken oder tippen Sie hier, um Text einzugeben.</w:t>
          </w:r>
        </w:p>
      </w:docPartBody>
    </w:docPart>
    <w:docPart>
      <w:docPartPr>
        <w:name w:val="949E43CA20A2437E84150C5C2F3F1044"/>
        <w:category>
          <w:name w:val="Allgemein"/>
          <w:gallery w:val="placeholder"/>
        </w:category>
        <w:types>
          <w:type w:val="bbPlcHdr"/>
        </w:types>
        <w:behaviors>
          <w:behavior w:val="content"/>
        </w:behaviors>
        <w:guid w:val="{3C0E1313-89FC-49C8-B490-2C2B17518C07}"/>
      </w:docPartPr>
      <w:docPartBody>
        <w:p w:rsidR="005B5700" w:rsidRDefault="005B5700" w:rsidP="005B5700">
          <w:pPr>
            <w:pStyle w:val="949E43CA20A2437E84150C5C2F3F1044"/>
          </w:pPr>
          <w:r w:rsidRPr="003E15EC">
            <w:rPr>
              <w:rStyle w:val="Platzhaltertext"/>
            </w:rPr>
            <w:t>Klicken oder tippen Sie hier, um Text einzugeben.</w:t>
          </w:r>
        </w:p>
      </w:docPartBody>
    </w:docPart>
    <w:docPart>
      <w:docPartPr>
        <w:name w:val="E5E5250C2C5D4C54AAD54E41380D4C23"/>
        <w:category>
          <w:name w:val="Allgemein"/>
          <w:gallery w:val="placeholder"/>
        </w:category>
        <w:types>
          <w:type w:val="bbPlcHdr"/>
        </w:types>
        <w:behaviors>
          <w:behavior w:val="content"/>
        </w:behaviors>
        <w:guid w:val="{58187C5B-AFBE-406D-9459-37C044E7D528}"/>
      </w:docPartPr>
      <w:docPartBody>
        <w:p w:rsidR="005B5700" w:rsidRDefault="005B5700" w:rsidP="005B5700">
          <w:pPr>
            <w:pStyle w:val="E5E5250C2C5D4C54AAD54E41380D4C23"/>
          </w:pPr>
          <w:r w:rsidRPr="003E15E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40"/>
    <w:rsid w:val="000A0179"/>
    <w:rsid w:val="00115722"/>
    <w:rsid w:val="00296AE0"/>
    <w:rsid w:val="002E651A"/>
    <w:rsid w:val="003956CD"/>
    <w:rsid w:val="003970B5"/>
    <w:rsid w:val="0041181A"/>
    <w:rsid w:val="004702A4"/>
    <w:rsid w:val="004A480F"/>
    <w:rsid w:val="004C0940"/>
    <w:rsid w:val="005B1273"/>
    <w:rsid w:val="005B5700"/>
    <w:rsid w:val="006F1D04"/>
    <w:rsid w:val="008A3819"/>
    <w:rsid w:val="008C668D"/>
    <w:rsid w:val="00911123"/>
    <w:rsid w:val="00927720"/>
    <w:rsid w:val="00A14323"/>
    <w:rsid w:val="00A54CE1"/>
    <w:rsid w:val="00B15B27"/>
    <w:rsid w:val="00BE2427"/>
    <w:rsid w:val="00BF55A0"/>
    <w:rsid w:val="00BF7199"/>
    <w:rsid w:val="00D531F6"/>
    <w:rsid w:val="00D631B7"/>
    <w:rsid w:val="00D94696"/>
    <w:rsid w:val="00E8471B"/>
    <w:rsid w:val="00EC0AA9"/>
    <w:rsid w:val="00F15E7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5B5700"/>
    <w:rPr>
      <w:color w:val="0E2841" w:themeColor="text2"/>
    </w:rPr>
  </w:style>
  <w:style w:type="paragraph" w:customStyle="1" w:styleId="047F598E51C442FBBC96959B491ACA5F">
    <w:name w:val="047F598E51C442FBBC96959B491ACA5F"/>
    <w:rsid w:val="004C0940"/>
  </w:style>
  <w:style w:type="paragraph" w:customStyle="1" w:styleId="3BC074BADF5C4428B877CB30571C25331">
    <w:name w:val="3BC074BADF5C4428B877CB30571C25331"/>
    <w:rsid w:val="00F15E7D"/>
    <w:pPr>
      <w:spacing w:after="440" w:line="240" w:lineRule="auto"/>
      <w:contextualSpacing/>
    </w:pPr>
    <w:rPr>
      <w:rFonts w:asciiTheme="majorHAnsi" w:eastAsiaTheme="majorEastAsia" w:hAnsiTheme="majorHAnsi" w:cstheme="majorBidi"/>
      <w:color w:val="156082" w:themeColor="accent1"/>
      <w:kern w:val="28"/>
      <w:sz w:val="40"/>
      <w:szCs w:val="52"/>
      <w:lang w:eastAsia="en-US"/>
    </w:rPr>
  </w:style>
  <w:style w:type="paragraph" w:customStyle="1" w:styleId="1684F42DF3E04AA4B4F0BE2A2A2709C52">
    <w:name w:val="1684F42DF3E04AA4B4F0BE2A2A2709C52"/>
    <w:rsid w:val="00F15E7D"/>
    <w:pPr>
      <w:tabs>
        <w:tab w:val="left" w:pos="2551"/>
        <w:tab w:val="left" w:pos="5670"/>
      </w:tabs>
      <w:spacing w:before="1" w:after="1" w:line="360" w:lineRule="auto"/>
      <w:ind w:left="1985" w:right="1" w:firstLine="1"/>
      <w:jc w:val="both"/>
    </w:pPr>
    <w:rPr>
      <w:rFonts w:ascii="Univers" w:eastAsia="Times New Roman" w:hAnsi="Univers" w:cs="Times New Roman"/>
      <w:b/>
      <w:sz w:val="34"/>
      <w:szCs w:val="20"/>
      <w:lang w:val="it-IT" w:eastAsia="de-DE"/>
    </w:rPr>
  </w:style>
  <w:style w:type="paragraph" w:customStyle="1" w:styleId="3BC07015523044E2A50612EBE1BB64B02">
    <w:name w:val="3BC07015523044E2A50612EBE1BB64B02"/>
    <w:rsid w:val="00F15E7D"/>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it-IT" w:eastAsia="de-DE"/>
    </w:rPr>
  </w:style>
  <w:style w:type="paragraph" w:customStyle="1" w:styleId="4AB713B8DB764C44B0137428C224A7412">
    <w:name w:val="4AB713B8DB764C44B0137428C224A7412"/>
    <w:rsid w:val="00F15E7D"/>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it-IT" w:eastAsia="de-DE"/>
    </w:rPr>
  </w:style>
  <w:style w:type="paragraph" w:customStyle="1" w:styleId="11F4D54D4A9F447E978CFFD913F0F8702">
    <w:name w:val="11F4D54D4A9F447E978CFFD913F0F8702"/>
    <w:rsid w:val="00F15E7D"/>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it-IT" w:eastAsia="de-DE"/>
    </w:rPr>
  </w:style>
  <w:style w:type="paragraph" w:customStyle="1" w:styleId="687B6D7699274223924DF20B3DE1D8302">
    <w:name w:val="687B6D7699274223924DF20B3DE1D8302"/>
    <w:rsid w:val="00F15E7D"/>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it-IT" w:eastAsia="de-DE"/>
    </w:rPr>
  </w:style>
  <w:style w:type="paragraph" w:customStyle="1" w:styleId="2CAF716D35C34D95A32F0F45B77C0A0C2">
    <w:name w:val="2CAF716D35C34D95A32F0F45B77C0A0C2"/>
    <w:rsid w:val="00F15E7D"/>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it-IT" w:eastAsia="de-DE"/>
    </w:rPr>
  </w:style>
  <w:style w:type="paragraph" w:customStyle="1" w:styleId="56590B3EFDDB49FC8B16A14CF166F35C1">
    <w:name w:val="56590B3EFDDB49FC8B16A14CF166F35C1"/>
    <w:rsid w:val="00F15E7D"/>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it-IT" w:eastAsia="de-DE"/>
    </w:rPr>
  </w:style>
  <w:style w:type="paragraph" w:customStyle="1" w:styleId="E653BD8DA7294662918A73A7ECFDBBE7">
    <w:name w:val="E653BD8DA7294662918A73A7ECFDBBE7"/>
    <w:rsid w:val="00A54CE1"/>
  </w:style>
  <w:style w:type="paragraph" w:customStyle="1" w:styleId="EE2B275C3C4D4BBBB03D35A7D7892182">
    <w:name w:val="EE2B275C3C4D4BBBB03D35A7D7892182"/>
    <w:rsid w:val="00BF55A0"/>
    <w:pPr>
      <w:spacing w:line="278" w:lineRule="auto"/>
    </w:pPr>
    <w:rPr>
      <w:kern w:val="2"/>
      <w:sz w:val="24"/>
      <w:szCs w:val="24"/>
      <w14:ligatures w14:val="standardContextual"/>
    </w:rPr>
  </w:style>
  <w:style w:type="paragraph" w:customStyle="1" w:styleId="8446E1F97CAE49F8B28637D2805612EA">
    <w:name w:val="8446E1F97CAE49F8B28637D2805612EA"/>
    <w:rsid w:val="00BF55A0"/>
    <w:pPr>
      <w:spacing w:line="278" w:lineRule="auto"/>
    </w:pPr>
    <w:rPr>
      <w:kern w:val="2"/>
      <w:sz w:val="24"/>
      <w:szCs w:val="24"/>
      <w14:ligatures w14:val="standardContextual"/>
    </w:rPr>
  </w:style>
  <w:style w:type="paragraph" w:customStyle="1" w:styleId="C77F21F3387146089A6F8099DC3460C2">
    <w:name w:val="C77F21F3387146089A6F8099DC3460C2"/>
    <w:rsid w:val="005B1273"/>
    <w:pPr>
      <w:spacing w:line="278" w:lineRule="auto"/>
    </w:pPr>
    <w:rPr>
      <w:kern w:val="2"/>
      <w:sz w:val="24"/>
      <w:szCs w:val="24"/>
      <w14:ligatures w14:val="standardContextual"/>
    </w:rPr>
  </w:style>
  <w:style w:type="paragraph" w:customStyle="1" w:styleId="949E43CA20A2437E84150C5C2F3F1044">
    <w:name w:val="949E43CA20A2437E84150C5C2F3F1044"/>
    <w:rsid w:val="005B5700"/>
    <w:pPr>
      <w:spacing w:line="278" w:lineRule="auto"/>
    </w:pPr>
    <w:rPr>
      <w:kern w:val="2"/>
      <w:sz w:val="24"/>
      <w:szCs w:val="24"/>
      <w14:ligatures w14:val="standardContextual"/>
    </w:rPr>
  </w:style>
  <w:style w:type="paragraph" w:customStyle="1" w:styleId="E5E5250C2C5D4C54AAD54E41380D4C23">
    <w:name w:val="E5E5250C2C5D4C54AAD54E41380D4C23"/>
    <w:rsid w:val="005B57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FMH">
      <a:dk1>
        <a:sysClr val="windowText" lastClr="000000"/>
      </a:dk1>
      <a:lt1>
        <a:sysClr val="window" lastClr="FFFFFF"/>
      </a:lt1>
      <a:dk2>
        <a:srgbClr val="878787"/>
      </a:dk2>
      <a:lt2>
        <a:srgbClr val="E3E9EC"/>
      </a:lt2>
      <a:accent1>
        <a:srgbClr val="004687"/>
      </a:accent1>
      <a:accent2>
        <a:srgbClr val="B6A56C"/>
      </a:accent2>
      <a:accent3>
        <a:srgbClr val="F0EDE2"/>
      </a:accent3>
      <a:accent4>
        <a:srgbClr val="878787"/>
      </a:accent4>
      <a:accent5>
        <a:srgbClr val="E3E9EC"/>
      </a:accent5>
      <a:accent6>
        <a:srgbClr val="DD8475"/>
      </a:accent6>
      <a:hlink>
        <a:srgbClr val="000000"/>
      </a:hlink>
      <a:folHlink>
        <a:srgbClr val="000000"/>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BEC13-6662-4B92-ACA0-76C2D741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FMH Leer FR_neues CD.dotx</Template>
  <TotalTime>0</TotalTime>
  <Pages>1</Pages>
  <Words>4115</Words>
  <Characters>25928</Characters>
  <Application>Microsoft Office Word</Application>
  <DocSecurity>0</DocSecurity>
  <Lines>216</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Crescenzi Daniela</cp:lastModifiedBy>
  <cp:revision>22</cp:revision>
  <cp:lastPrinted>2022-07-08T08:45:00Z</cp:lastPrinted>
  <dcterms:created xsi:type="dcterms:W3CDTF">2024-06-25T07:30:00Z</dcterms:created>
  <dcterms:modified xsi:type="dcterms:W3CDTF">2024-08-26T13:20:00Z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